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5273B" w14:textId="77777777" w:rsidR="00A44C4A" w:rsidRDefault="00A44C4A" w:rsidP="0097021C">
      <w:pPr>
        <w:spacing w:line="480" w:lineRule="auto"/>
        <w:jc w:val="center"/>
        <w:rPr>
          <w:rFonts w:ascii="Times New Roman" w:hAnsi="Times New Roman" w:cs="Times New Roman"/>
        </w:rPr>
      </w:pPr>
    </w:p>
    <w:p w14:paraId="188F07A9" w14:textId="77777777" w:rsidR="00A44C4A" w:rsidRDefault="00A44C4A" w:rsidP="0097021C">
      <w:pPr>
        <w:spacing w:line="480" w:lineRule="auto"/>
        <w:jc w:val="center"/>
        <w:rPr>
          <w:rFonts w:ascii="Times New Roman" w:hAnsi="Times New Roman" w:cs="Times New Roman"/>
        </w:rPr>
      </w:pPr>
    </w:p>
    <w:p w14:paraId="4225905F" w14:textId="77777777" w:rsidR="00A44C4A" w:rsidRDefault="00A44C4A" w:rsidP="0097021C">
      <w:pPr>
        <w:spacing w:line="480" w:lineRule="auto"/>
        <w:jc w:val="center"/>
        <w:rPr>
          <w:rFonts w:ascii="Times New Roman" w:hAnsi="Times New Roman" w:cs="Times New Roman"/>
        </w:rPr>
      </w:pPr>
    </w:p>
    <w:p w14:paraId="36206C45" w14:textId="77777777" w:rsidR="00A44C4A" w:rsidRDefault="00A44C4A" w:rsidP="0097021C">
      <w:pPr>
        <w:spacing w:line="480" w:lineRule="auto"/>
        <w:jc w:val="center"/>
        <w:rPr>
          <w:rFonts w:ascii="Times New Roman" w:hAnsi="Times New Roman" w:cs="Times New Roman"/>
        </w:rPr>
      </w:pPr>
    </w:p>
    <w:p w14:paraId="14E67227" w14:textId="77777777" w:rsidR="00A44C4A" w:rsidRDefault="00A44C4A" w:rsidP="0097021C">
      <w:pPr>
        <w:spacing w:line="480" w:lineRule="auto"/>
        <w:jc w:val="center"/>
        <w:rPr>
          <w:rFonts w:ascii="Times New Roman" w:hAnsi="Times New Roman" w:cs="Times New Roman"/>
        </w:rPr>
      </w:pPr>
    </w:p>
    <w:p w14:paraId="67B608E6" w14:textId="77777777" w:rsidR="00A44C4A" w:rsidRDefault="00A44C4A" w:rsidP="0097021C">
      <w:pPr>
        <w:spacing w:line="480" w:lineRule="auto"/>
        <w:jc w:val="center"/>
        <w:rPr>
          <w:rFonts w:ascii="Times New Roman" w:hAnsi="Times New Roman" w:cs="Times New Roman"/>
        </w:rPr>
      </w:pPr>
    </w:p>
    <w:p w14:paraId="4D804B60" w14:textId="77777777" w:rsidR="00A44C4A" w:rsidRDefault="00A44C4A" w:rsidP="0097021C">
      <w:pPr>
        <w:spacing w:line="480" w:lineRule="auto"/>
        <w:jc w:val="center"/>
        <w:rPr>
          <w:rFonts w:ascii="Times New Roman" w:hAnsi="Times New Roman" w:cs="Times New Roman"/>
        </w:rPr>
      </w:pPr>
    </w:p>
    <w:p w14:paraId="4DD88A53" w14:textId="77777777" w:rsidR="00A44C4A" w:rsidRDefault="00A44C4A" w:rsidP="0097021C">
      <w:pPr>
        <w:spacing w:line="480" w:lineRule="auto"/>
        <w:jc w:val="center"/>
        <w:rPr>
          <w:rFonts w:ascii="Times New Roman" w:hAnsi="Times New Roman" w:cs="Times New Roman"/>
        </w:rPr>
      </w:pPr>
    </w:p>
    <w:p w14:paraId="06DF01A5" w14:textId="77777777" w:rsidR="0028602D" w:rsidRDefault="0028602D" w:rsidP="0097021C">
      <w:pPr>
        <w:spacing w:line="480" w:lineRule="auto"/>
        <w:jc w:val="center"/>
        <w:rPr>
          <w:rFonts w:ascii="Times New Roman" w:hAnsi="Times New Roman" w:cs="Times New Roman"/>
        </w:rPr>
      </w:pPr>
      <w:r w:rsidRPr="00096EBA">
        <w:rPr>
          <w:rFonts w:ascii="Times New Roman" w:hAnsi="Times New Roman" w:cs="Times New Roman"/>
        </w:rPr>
        <w:t>Environmental History of Braddock, PA</w:t>
      </w:r>
    </w:p>
    <w:p w14:paraId="073F73F0" w14:textId="77777777" w:rsidR="00A44C4A" w:rsidRDefault="00A44C4A" w:rsidP="0097021C">
      <w:pPr>
        <w:spacing w:line="480" w:lineRule="auto"/>
        <w:jc w:val="center"/>
        <w:rPr>
          <w:rFonts w:ascii="Times New Roman" w:hAnsi="Times New Roman" w:cs="Times New Roman"/>
        </w:rPr>
      </w:pPr>
    </w:p>
    <w:p w14:paraId="284F733D" w14:textId="77777777" w:rsidR="00A44C4A" w:rsidRDefault="00A44C4A" w:rsidP="0097021C">
      <w:pPr>
        <w:spacing w:line="480" w:lineRule="auto"/>
        <w:jc w:val="center"/>
        <w:rPr>
          <w:rFonts w:ascii="Times New Roman" w:hAnsi="Times New Roman" w:cs="Times New Roman"/>
        </w:rPr>
      </w:pPr>
    </w:p>
    <w:p w14:paraId="0B04B5B8" w14:textId="77777777" w:rsidR="00A44C4A" w:rsidRDefault="00A44C4A" w:rsidP="0097021C">
      <w:pPr>
        <w:spacing w:line="480" w:lineRule="auto"/>
        <w:jc w:val="center"/>
        <w:rPr>
          <w:rFonts w:ascii="Times New Roman" w:hAnsi="Times New Roman" w:cs="Times New Roman"/>
        </w:rPr>
      </w:pPr>
    </w:p>
    <w:p w14:paraId="4EBBFD0E" w14:textId="77777777" w:rsidR="00A44C4A" w:rsidRDefault="00A44C4A" w:rsidP="0097021C">
      <w:pPr>
        <w:spacing w:line="480" w:lineRule="auto"/>
        <w:jc w:val="center"/>
        <w:rPr>
          <w:rFonts w:ascii="Times New Roman" w:hAnsi="Times New Roman" w:cs="Times New Roman"/>
        </w:rPr>
      </w:pPr>
    </w:p>
    <w:p w14:paraId="1CE7D82E" w14:textId="6250846C" w:rsidR="00A44C4A" w:rsidRDefault="00A44C4A" w:rsidP="0097021C">
      <w:pPr>
        <w:spacing w:line="480" w:lineRule="auto"/>
        <w:jc w:val="center"/>
        <w:rPr>
          <w:rFonts w:ascii="Times New Roman" w:hAnsi="Times New Roman" w:cs="Times New Roman"/>
        </w:rPr>
      </w:pPr>
      <w:r>
        <w:rPr>
          <w:rFonts w:ascii="Times New Roman" w:hAnsi="Times New Roman" w:cs="Times New Roman"/>
        </w:rPr>
        <w:t>Salena Ringenbach</w:t>
      </w:r>
    </w:p>
    <w:p w14:paraId="055D2B3D" w14:textId="63D125BC" w:rsidR="00A44C4A" w:rsidRDefault="00A44C4A" w:rsidP="0097021C">
      <w:pPr>
        <w:spacing w:line="480" w:lineRule="auto"/>
        <w:jc w:val="center"/>
        <w:rPr>
          <w:rFonts w:ascii="Times New Roman" w:hAnsi="Times New Roman" w:cs="Times New Roman"/>
        </w:rPr>
      </w:pPr>
      <w:r>
        <w:rPr>
          <w:rFonts w:ascii="Times New Roman" w:hAnsi="Times New Roman" w:cs="Times New Roman"/>
        </w:rPr>
        <w:t>Health and the Body in Pittsburgh</w:t>
      </w:r>
    </w:p>
    <w:p w14:paraId="45F50517" w14:textId="69A18A17" w:rsidR="00A44C4A" w:rsidRPr="00096EBA" w:rsidRDefault="00A44C4A" w:rsidP="0097021C">
      <w:pPr>
        <w:spacing w:line="480" w:lineRule="auto"/>
        <w:jc w:val="center"/>
        <w:rPr>
          <w:rFonts w:ascii="Times New Roman" w:hAnsi="Times New Roman" w:cs="Times New Roman"/>
        </w:rPr>
      </w:pPr>
      <w:r>
        <w:rPr>
          <w:rFonts w:ascii="Times New Roman" w:hAnsi="Times New Roman" w:cs="Times New Roman"/>
        </w:rPr>
        <w:t>October 5, 2018</w:t>
      </w:r>
    </w:p>
    <w:p w14:paraId="4D747A3E" w14:textId="77777777" w:rsidR="00A44C4A" w:rsidRDefault="002A7A87" w:rsidP="0097021C">
      <w:pPr>
        <w:spacing w:line="480" w:lineRule="auto"/>
        <w:rPr>
          <w:rFonts w:ascii="Times New Roman" w:hAnsi="Times New Roman" w:cs="Times New Roman"/>
        </w:rPr>
      </w:pPr>
      <w:r w:rsidRPr="00096EBA">
        <w:rPr>
          <w:rFonts w:ascii="Times New Roman" w:hAnsi="Times New Roman" w:cs="Times New Roman"/>
        </w:rPr>
        <w:tab/>
      </w:r>
    </w:p>
    <w:p w14:paraId="0F5CE6F6" w14:textId="77777777" w:rsidR="00A44C4A" w:rsidRDefault="00A44C4A" w:rsidP="0097021C">
      <w:pPr>
        <w:spacing w:line="480" w:lineRule="auto"/>
        <w:rPr>
          <w:rFonts w:ascii="Times New Roman" w:hAnsi="Times New Roman" w:cs="Times New Roman"/>
        </w:rPr>
      </w:pPr>
      <w:r>
        <w:rPr>
          <w:rFonts w:ascii="Times New Roman" w:hAnsi="Times New Roman" w:cs="Times New Roman"/>
        </w:rPr>
        <w:br w:type="page"/>
      </w:r>
    </w:p>
    <w:p w14:paraId="75F8CC20" w14:textId="08827205" w:rsidR="002A7A87" w:rsidRPr="00096EBA" w:rsidRDefault="002A7A87" w:rsidP="0097021C">
      <w:pPr>
        <w:spacing w:line="480" w:lineRule="auto"/>
        <w:ind w:firstLine="720"/>
        <w:rPr>
          <w:rFonts w:ascii="Times New Roman" w:hAnsi="Times New Roman" w:cs="Times New Roman"/>
        </w:rPr>
      </w:pPr>
      <w:r w:rsidRPr="00096EBA">
        <w:rPr>
          <w:rFonts w:ascii="Times New Roman" w:hAnsi="Times New Roman" w:cs="Times New Roman"/>
        </w:rPr>
        <w:lastRenderedPageBreak/>
        <w:t xml:space="preserve">Due to its small </w:t>
      </w:r>
      <w:r w:rsidR="00E75A71" w:rsidRPr="00096EBA">
        <w:rPr>
          <w:rFonts w:ascii="Times New Roman" w:hAnsi="Times New Roman" w:cs="Times New Roman"/>
        </w:rPr>
        <w:t xml:space="preserve">population </w:t>
      </w:r>
      <w:r w:rsidRPr="00096EBA">
        <w:rPr>
          <w:rFonts w:ascii="Times New Roman" w:hAnsi="Times New Roman" w:cs="Times New Roman"/>
        </w:rPr>
        <w:t>size and low economic status, Braddock, Pennsylvania may seem like</w:t>
      </w:r>
      <w:r w:rsidR="00C34EDD" w:rsidRPr="00096EBA">
        <w:rPr>
          <w:rFonts w:ascii="Times New Roman" w:hAnsi="Times New Roman" w:cs="Times New Roman"/>
        </w:rPr>
        <w:t xml:space="preserve"> a relatively insignificant town </w:t>
      </w:r>
      <w:r w:rsidR="00CE6F3F" w:rsidRPr="00096EBA">
        <w:rPr>
          <w:rFonts w:ascii="Times New Roman" w:hAnsi="Times New Roman" w:cs="Times New Roman"/>
        </w:rPr>
        <w:t xml:space="preserve">located just </w:t>
      </w:r>
      <w:r w:rsidR="00C34EDD" w:rsidRPr="00096EBA">
        <w:rPr>
          <w:rFonts w:ascii="Times New Roman" w:hAnsi="Times New Roman" w:cs="Times New Roman"/>
        </w:rPr>
        <w:t xml:space="preserve">outside of Pittsburgh.  However, Braddock has </w:t>
      </w:r>
      <w:r w:rsidR="00701328" w:rsidRPr="00096EBA">
        <w:rPr>
          <w:rFonts w:ascii="Times New Roman" w:hAnsi="Times New Roman" w:cs="Times New Roman"/>
        </w:rPr>
        <w:t xml:space="preserve">been a focal point </w:t>
      </w:r>
      <w:r w:rsidR="00B073EF" w:rsidRPr="00096EBA">
        <w:rPr>
          <w:rFonts w:ascii="Times New Roman" w:hAnsi="Times New Roman" w:cs="Times New Roman"/>
        </w:rPr>
        <w:t>of</w:t>
      </w:r>
      <w:r w:rsidR="00701328" w:rsidRPr="00096EBA">
        <w:rPr>
          <w:rFonts w:ascii="Times New Roman" w:hAnsi="Times New Roman" w:cs="Times New Roman"/>
        </w:rPr>
        <w:t xml:space="preserve"> </w:t>
      </w:r>
      <w:r w:rsidR="00792EA1" w:rsidRPr="00096EBA">
        <w:rPr>
          <w:rFonts w:ascii="Times New Roman" w:hAnsi="Times New Roman" w:cs="Times New Roman"/>
        </w:rPr>
        <w:t>activity and change</w:t>
      </w:r>
      <w:r w:rsidR="00701328" w:rsidRPr="00096EBA">
        <w:rPr>
          <w:rFonts w:ascii="Times New Roman" w:hAnsi="Times New Roman" w:cs="Times New Roman"/>
        </w:rPr>
        <w:t xml:space="preserve"> since before the creation of the United States of America.  In many ways, the environmental history and development of Braddock can be viewed as a smaller scale </w:t>
      </w:r>
      <w:r w:rsidR="00331E35" w:rsidRPr="00096EBA">
        <w:rPr>
          <w:rFonts w:ascii="Times New Roman" w:hAnsi="Times New Roman" w:cs="Times New Roman"/>
        </w:rPr>
        <w:t>model of the general trends happening throughout the country over many decades.</w:t>
      </w:r>
      <w:r w:rsidR="002D7EC5" w:rsidRPr="00096EBA">
        <w:rPr>
          <w:rFonts w:ascii="Times New Roman" w:hAnsi="Times New Roman" w:cs="Times New Roman"/>
        </w:rPr>
        <w:t xml:space="preserve">  Since the first European settler rested on this land </w:t>
      </w:r>
      <w:r w:rsidR="00013B7B" w:rsidRPr="00096EBA">
        <w:rPr>
          <w:rFonts w:ascii="Times New Roman" w:hAnsi="Times New Roman" w:cs="Times New Roman"/>
        </w:rPr>
        <w:t xml:space="preserve">up </w:t>
      </w:r>
      <w:r w:rsidR="002D7EC5" w:rsidRPr="00096EBA">
        <w:rPr>
          <w:rFonts w:ascii="Times New Roman" w:hAnsi="Times New Roman" w:cs="Times New Roman"/>
        </w:rPr>
        <w:t xml:space="preserve">until the modern day, Braddock has experienced </w:t>
      </w:r>
      <w:r w:rsidR="00CE6F3F" w:rsidRPr="00096EBA">
        <w:rPr>
          <w:rFonts w:ascii="Times New Roman" w:hAnsi="Times New Roman" w:cs="Times New Roman"/>
        </w:rPr>
        <w:t>colonization, warfare, development, industrialization, prosperity, suburbanization, economic devastation, and most recently attempts to revitalize both the economy and the environment.</w:t>
      </w:r>
    </w:p>
    <w:p w14:paraId="57587799" w14:textId="212D9514" w:rsidR="00CE6F3F" w:rsidRPr="00096EBA" w:rsidRDefault="00834E4E" w:rsidP="0097021C">
      <w:pPr>
        <w:spacing w:line="480" w:lineRule="auto"/>
        <w:rPr>
          <w:rFonts w:ascii="Times New Roman" w:hAnsi="Times New Roman" w:cs="Times New Roman"/>
        </w:rPr>
      </w:pPr>
      <w:r w:rsidRPr="00096EBA">
        <w:rPr>
          <w:rFonts w:ascii="Times New Roman" w:hAnsi="Times New Roman" w:cs="Times New Roman"/>
        </w:rPr>
        <w:tab/>
      </w:r>
      <w:r w:rsidR="00CE6F3F" w:rsidRPr="00096EBA">
        <w:rPr>
          <w:rFonts w:ascii="Times New Roman" w:hAnsi="Times New Roman" w:cs="Times New Roman"/>
        </w:rPr>
        <w:t xml:space="preserve">John </w:t>
      </w:r>
      <w:proofErr w:type="spellStart"/>
      <w:r w:rsidR="00CE6F3F" w:rsidRPr="00096EBA">
        <w:rPr>
          <w:rFonts w:ascii="Times New Roman" w:hAnsi="Times New Roman" w:cs="Times New Roman"/>
        </w:rPr>
        <w:t>Fraizer</w:t>
      </w:r>
      <w:proofErr w:type="spellEnd"/>
      <w:r w:rsidR="00CE6F3F" w:rsidRPr="00096EBA">
        <w:rPr>
          <w:rFonts w:ascii="Times New Roman" w:hAnsi="Times New Roman" w:cs="Times New Roman"/>
        </w:rPr>
        <w:t xml:space="preserve"> was the first known European to inhabit the region along the Monongahela now called Braddock.  He travelled there after being kicked out of his previous settlement by the French.  He became friendly with Aliquippa, the Native American ruler of the area, who permitted him to build a cabin on the land in 1753.</w:t>
      </w:r>
      <w:r w:rsidR="00094D82" w:rsidRPr="00096EBA">
        <w:rPr>
          <w:rFonts w:ascii="Times New Roman" w:hAnsi="Times New Roman" w:cs="Times New Roman"/>
        </w:rPr>
        <w:t xml:space="preserve">  Shortly after this modest initial settlement was established, King George II sent George Washington and Christopher Gist to </w:t>
      </w:r>
      <w:r w:rsidR="00646C7B" w:rsidRPr="00096EBA">
        <w:rPr>
          <w:rFonts w:ascii="Times New Roman" w:hAnsi="Times New Roman" w:cs="Times New Roman"/>
        </w:rPr>
        <w:t xml:space="preserve">explore the area and report the presence of any natural and/or strategic potential.  Situated along the riverbank, this relatively untouched land presented many opportunities; however, the constant threat of encroachment by the French made the region much less favorable. </w:t>
      </w:r>
      <w:r w:rsidR="00F94563" w:rsidRPr="00096EBA">
        <w:rPr>
          <w:rFonts w:ascii="Times New Roman" w:hAnsi="Times New Roman" w:cs="Times New Roman"/>
        </w:rPr>
        <w:t>C</w:t>
      </w:r>
      <w:r w:rsidR="00614E2B" w:rsidRPr="00096EBA">
        <w:rPr>
          <w:rFonts w:ascii="Times New Roman" w:hAnsi="Times New Roman" w:cs="Times New Roman"/>
        </w:rPr>
        <w:t xml:space="preserve">ontinued </w:t>
      </w:r>
      <w:r w:rsidR="00617612" w:rsidRPr="00096EBA">
        <w:rPr>
          <w:rFonts w:ascii="Times New Roman" w:hAnsi="Times New Roman" w:cs="Times New Roman"/>
        </w:rPr>
        <w:t xml:space="preserve">competition and </w:t>
      </w:r>
      <w:r w:rsidR="00D525D0" w:rsidRPr="00096EBA">
        <w:rPr>
          <w:rFonts w:ascii="Times New Roman" w:hAnsi="Times New Roman" w:cs="Times New Roman"/>
        </w:rPr>
        <w:t xml:space="preserve">struggle between the colonizing forces of the British and French came to a head in Braddock </w:t>
      </w:r>
      <w:r w:rsidR="00614E2B" w:rsidRPr="00096EBA">
        <w:rPr>
          <w:rFonts w:ascii="Times New Roman" w:hAnsi="Times New Roman" w:cs="Times New Roman"/>
        </w:rPr>
        <w:t>in 1755</w:t>
      </w:r>
      <w:r w:rsidRPr="00096EBA">
        <w:rPr>
          <w:rFonts w:ascii="Times New Roman" w:hAnsi="Times New Roman" w:cs="Times New Roman"/>
        </w:rPr>
        <w:t xml:space="preserve"> with the Battle of the Monongahela</w:t>
      </w:r>
      <w:r w:rsidR="00614E2B" w:rsidRPr="00096EBA">
        <w:rPr>
          <w:rFonts w:ascii="Times New Roman" w:hAnsi="Times New Roman" w:cs="Times New Roman"/>
        </w:rPr>
        <w:t>.</w:t>
      </w:r>
    </w:p>
    <w:p w14:paraId="5F2B464C" w14:textId="1871FE77" w:rsidR="009D22C7" w:rsidRPr="00096EBA" w:rsidRDefault="00614E2B" w:rsidP="0097021C">
      <w:pPr>
        <w:spacing w:line="480" w:lineRule="auto"/>
        <w:rPr>
          <w:rFonts w:ascii="Times New Roman" w:eastAsia="Times New Roman" w:hAnsi="Times New Roman" w:cs="Times New Roman"/>
        </w:rPr>
      </w:pPr>
      <w:r w:rsidRPr="00096EBA">
        <w:rPr>
          <w:rFonts w:ascii="Times New Roman" w:hAnsi="Times New Roman" w:cs="Times New Roman"/>
        </w:rPr>
        <w:tab/>
        <w:t>The Battle of the Monong</w:t>
      </w:r>
      <w:r w:rsidR="0057781A" w:rsidRPr="00096EBA">
        <w:rPr>
          <w:rFonts w:ascii="Times New Roman" w:hAnsi="Times New Roman" w:cs="Times New Roman"/>
        </w:rPr>
        <w:t>ahela was a crucial event in both the</w:t>
      </w:r>
      <w:r w:rsidRPr="00096EBA">
        <w:rPr>
          <w:rFonts w:ascii="Times New Roman" w:hAnsi="Times New Roman" w:cs="Times New Roman"/>
        </w:rPr>
        <w:t xml:space="preserve"> history of Braddock and </w:t>
      </w:r>
      <w:r w:rsidR="0057781A" w:rsidRPr="00096EBA">
        <w:rPr>
          <w:rFonts w:ascii="Times New Roman" w:hAnsi="Times New Roman" w:cs="Times New Roman"/>
        </w:rPr>
        <w:t xml:space="preserve">the future United States.  </w:t>
      </w:r>
      <w:r w:rsidR="00F63629" w:rsidRPr="00096EBA">
        <w:rPr>
          <w:rFonts w:ascii="Times New Roman" w:hAnsi="Times New Roman" w:cs="Times New Roman"/>
        </w:rPr>
        <w:t xml:space="preserve">In fact, ever since, the town of Braddock has adopted the name of General Edward Braddock who led the British troops and </w:t>
      </w:r>
      <w:r w:rsidR="00834E4E" w:rsidRPr="00096EBA">
        <w:rPr>
          <w:rFonts w:ascii="Times New Roman" w:hAnsi="Times New Roman" w:cs="Times New Roman"/>
        </w:rPr>
        <w:t>lost</w:t>
      </w:r>
      <w:r w:rsidR="00F63629" w:rsidRPr="00096EBA">
        <w:rPr>
          <w:rFonts w:ascii="Times New Roman" w:hAnsi="Times New Roman" w:cs="Times New Roman"/>
        </w:rPr>
        <w:t xml:space="preserve"> his life due to injuries from this b</w:t>
      </w:r>
      <w:bookmarkStart w:id="0" w:name="_GoBack"/>
      <w:bookmarkEnd w:id="0"/>
      <w:r w:rsidR="00F63629" w:rsidRPr="00096EBA">
        <w:rPr>
          <w:rFonts w:ascii="Times New Roman" w:hAnsi="Times New Roman" w:cs="Times New Roman"/>
        </w:rPr>
        <w:t>attle.</w:t>
      </w:r>
      <w:r w:rsidR="004E3990" w:rsidRPr="00096EBA">
        <w:rPr>
          <w:rFonts w:ascii="Times New Roman" w:hAnsi="Times New Roman" w:cs="Times New Roman"/>
        </w:rPr>
        <w:t xml:space="preserve">  Braddock </w:t>
      </w:r>
      <w:proofErr w:type="gramStart"/>
      <w:r w:rsidR="004E3990" w:rsidRPr="00096EBA">
        <w:rPr>
          <w:rFonts w:ascii="Times New Roman" w:hAnsi="Times New Roman" w:cs="Times New Roman"/>
        </w:rPr>
        <w:t xml:space="preserve">entered </w:t>
      </w:r>
      <w:r w:rsidR="00834E4E" w:rsidRPr="00096EBA">
        <w:rPr>
          <w:rFonts w:ascii="Times New Roman" w:hAnsi="Times New Roman" w:cs="Times New Roman"/>
        </w:rPr>
        <w:t>into</w:t>
      </w:r>
      <w:r w:rsidR="004E3990" w:rsidRPr="00096EBA">
        <w:rPr>
          <w:rFonts w:ascii="Times New Roman" w:hAnsi="Times New Roman" w:cs="Times New Roman"/>
        </w:rPr>
        <w:t xml:space="preserve"> battle</w:t>
      </w:r>
      <w:proofErr w:type="gramEnd"/>
      <w:r w:rsidR="004E3990" w:rsidRPr="00096EBA">
        <w:rPr>
          <w:rFonts w:ascii="Times New Roman" w:hAnsi="Times New Roman" w:cs="Times New Roman"/>
        </w:rPr>
        <w:t xml:space="preserve"> with a careless sense of confidence, ignoring warnings from </w:t>
      </w:r>
      <w:r w:rsidR="004E3990" w:rsidRPr="00096EBA">
        <w:rPr>
          <w:rFonts w:ascii="Times New Roman" w:hAnsi="Times New Roman" w:cs="Times New Roman"/>
        </w:rPr>
        <w:lastRenderedPageBreak/>
        <w:t>both Benjamin Franklin and George Washington about the very different and effective military tactics of the French and Native Americans.  He is quoted by Franklin as stating,</w:t>
      </w:r>
      <w:r w:rsidR="004E3990" w:rsidRPr="00096EBA">
        <w:rPr>
          <w:rFonts w:ascii="Times New Roman" w:eastAsia="Times New Roman" w:hAnsi="Times New Roman" w:cs="Times New Roman"/>
        </w:rPr>
        <w:t xml:space="preserve"> “these savages may indeed be a formidable enemy to your raw American </w:t>
      </w:r>
      <w:proofErr w:type="spellStart"/>
      <w:r w:rsidR="004E3990" w:rsidRPr="00096EBA">
        <w:rPr>
          <w:rFonts w:ascii="Times New Roman" w:eastAsia="Times New Roman" w:hAnsi="Times New Roman" w:cs="Times New Roman"/>
        </w:rPr>
        <w:t>Milita</w:t>
      </w:r>
      <w:proofErr w:type="spellEnd"/>
      <w:r w:rsidR="004E3990" w:rsidRPr="00096EBA">
        <w:rPr>
          <w:rFonts w:ascii="Times New Roman" w:eastAsia="Times New Roman" w:hAnsi="Times New Roman" w:cs="Times New Roman"/>
        </w:rPr>
        <w:t xml:space="preserve">; but upon the King’s regular and disciplined troops, Sir, it is impossible they should make any impression.”  His arrogance on the matter led to </w:t>
      </w:r>
      <w:r w:rsidR="008D257C" w:rsidRPr="00096EBA">
        <w:rPr>
          <w:rFonts w:ascii="Times New Roman" w:eastAsia="Times New Roman" w:hAnsi="Times New Roman" w:cs="Times New Roman"/>
        </w:rPr>
        <w:t xml:space="preserve">one of the first major defeats of the British </w:t>
      </w:r>
      <w:r w:rsidR="00C77E74" w:rsidRPr="00096EBA">
        <w:rPr>
          <w:rFonts w:ascii="Times New Roman" w:eastAsia="Times New Roman" w:hAnsi="Times New Roman" w:cs="Times New Roman"/>
        </w:rPr>
        <w:t>with</w:t>
      </w:r>
      <w:r w:rsidR="008D257C" w:rsidRPr="00096EBA">
        <w:rPr>
          <w:rFonts w:ascii="Times New Roman" w:eastAsia="Times New Roman" w:hAnsi="Times New Roman" w:cs="Times New Roman"/>
        </w:rPr>
        <w:t xml:space="preserve">in the American territory.  Over 1,200 of the highly trained British soldiers lost their lives on Braddock’s field while the alliance of about 850 French, Canadian, and mostly Native American </w:t>
      </w:r>
      <w:r w:rsidR="00915278" w:rsidRPr="00096EBA">
        <w:rPr>
          <w:rFonts w:ascii="Times New Roman" w:eastAsia="Times New Roman" w:hAnsi="Times New Roman" w:cs="Times New Roman"/>
        </w:rPr>
        <w:t>men was relatively unharmed.</w:t>
      </w:r>
      <w:r w:rsidR="00C62E3A" w:rsidRPr="00096EBA">
        <w:rPr>
          <w:rFonts w:ascii="Times New Roman" w:eastAsia="Times New Roman" w:hAnsi="Times New Roman" w:cs="Times New Roman"/>
        </w:rPr>
        <w:t xml:space="preserve">  Importantly, this battle </w:t>
      </w:r>
      <w:r w:rsidR="009301B9" w:rsidRPr="00096EBA">
        <w:rPr>
          <w:rFonts w:ascii="Times New Roman" w:eastAsia="Times New Roman" w:hAnsi="Times New Roman" w:cs="Times New Roman"/>
        </w:rPr>
        <w:t>taught the British that their enemies and their unconventional tactics were not to be underestimated, and it proved to the colonists that the powerful British army was not indomitable.  These lessons and many of the people present at the Battle on the Monongahela would become key players in the American Revolution.</w:t>
      </w:r>
      <w:r w:rsidR="00BD0BAE" w:rsidRPr="00096EBA">
        <w:rPr>
          <w:rFonts w:ascii="Times New Roman" w:eastAsia="Times New Roman" w:hAnsi="Times New Roman" w:cs="Times New Roman"/>
        </w:rPr>
        <w:t xml:space="preserve">  </w:t>
      </w:r>
    </w:p>
    <w:p w14:paraId="00B27C97" w14:textId="044CF1AE" w:rsidR="00BD0BAE" w:rsidRPr="00096EBA" w:rsidRDefault="00856AD3" w:rsidP="0097021C">
      <w:pPr>
        <w:spacing w:line="480" w:lineRule="auto"/>
        <w:rPr>
          <w:rFonts w:ascii="Times New Roman" w:eastAsia="Times New Roman" w:hAnsi="Times New Roman" w:cs="Times New Roman"/>
        </w:rPr>
      </w:pPr>
      <w:r w:rsidRPr="00096EBA">
        <w:rPr>
          <w:rFonts w:ascii="Times New Roman" w:eastAsia="Times New Roman" w:hAnsi="Times New Roman" w:cs="Times New Roman"/>
        </w:rPr>
        <w:tab/>
        <w:t>Aside from this major battle</w:t>
      </w:r>
      <w:r w:rsidR="00BD0BAE" w:rsidRPr="00096EBA">
        <w:rPr>
          <w:rFonts w:ascii="Times New Roman" w:eastAsia="Times New Roman" w:hAnsi="Times New Roman" w:cs="Times New Roman"/>
        </w:rPr>
        <w:t>, the</w:t>
      </w:r>
      <w:r w:rsidR="00C77E74" w:rsidRPr="00096EBA">
        <w:rPr>
          <w:rFonts w:ascii="Times New Roman" w:eastAsia="Times New Roman" w:hAnsi="Times New Roman" w:cs="Times New Roman"/>
        </w:rPr>
        <w:t xml:space="preserve"> early</w:t>
      </w:r>
      <w:r w:rsidR="00BD0BAE" w:rsidRPr="00096EBA">
        <w:rPr>
          <w:rFonts w:ascii="Times New Roman" w:eastAsia="Times New Roman" w:hAnsi="Times New Roman" w:cs="Times New Roman"/>
        </w:rPr>
        <w:t xml:space="preserve"> settlement at Braddock was relatively quiet</w:t>
      </w:r>
      <w:r w:rsidRPr="00096EBA">
        <w:rPr>
          <w:rFonts w:ascii="Times New Roman" w:eastAsia="Times New Roman" w:hAnsi="Times New Roman" w:cs="Times New Roman"/>
        </w:rPr>
        <w:t>,</w:t>
      </w:r>
      <w:r w:rsidR="00BD0BAE" w:rsidRPr="00096EBA">
        <w:rPr>
          <w:rFonts w:ascii="Times New Roman" w:eastAsia="Times New Roman" w:hAnsi="Times New Roman" w:cs="Times New Roman"/>
        </w:rPr>
        <w:t xml:space="preserve"> and </w:t>
      </w:r>
      <w:r w:rsidRPr="00096EBA">
        <w:rPr>
          <w:rFonts w:ascii="Times New Roman" w:eastAsia="Times New Roman" w:hAnsi="Times New Roman" w:cs="Times New Roman"/>
        </w:rPr>
        <w:t xml:space="preserve">the land was </w:t>
      </w:r>
      <w:r w:rsidR="00BD0BAE" w:rsidRPr="00096EBA">
        <w:rPr>
          <w:rFonts w:ascii="Times New Roman" w:eastAsia="Times New Roman" w:hAnsi="Times New Roman" w:cs="Times New Roman"/>
        </w:rPr>
        <w:t xml:space="preserve">used for farmland, particularly orchards.  However, the community and the environment radically changed at the dawn of American industrialization.  The development began around 1850 with the opening of a barrel factory and the introduction of railroad tracks.  In 1861, </w:t>
      </w:r>
      <w:proofErr w:type="spellStart"/>
      <w:r w:rsidR="00BD0BAE" w:rsidRPr="00096EBA">
        <w:rPr>
          <w:rFonts w:ascii="Times New Roman" w:eastAsia="Times New Roman" w:hAnsi="Times New Roman" w:cs="Times New Roman"/>
        </w:rPr>
        <w:t>McVay</w:t>
      </w:r>
      <w:proofErr w:type="spellEnd"/>
      <w:r w:rsidR="00BD0BAE" w:rsidRPr="00096EBA">
        <w:rPr>
          <w:rFonts w:ascii="Times New Roman" w:eastAsia="Times New Roman" w:hAnsi="Times New Roman" w:cs="Times New Roman"/>
        </w:rPr>
        <w:t xml:space="preserve">-Walker, the first of many steel foundries in the area, opened. </w:t>
      </w:r>
      <w:r w:rsidR="0096457F" w:rsidRPr="00096EBA">
        <w:rPr>
          <w:rFonts w:ascii="Times New Roman" w:eastAsia="Times New Roman" w:hAnsi="Times New Roman" w:cs="Times New Roman"/>
        </w:rPr>
        <w:t xml:space="preserve">The main agent for change and large-scale industrialization in Braddock was Andrew Carnegie </w:t>
      </w:r>
      <w:r w:rsidR="00451425" w:rsidRPr="00096EBA">
        <w:rPr>
          <w:rFonts w:ascii="Times New Roman" w:eastAsia="Times New Roman" w:hAnsi="Times New Roman" w:cs="Times New Roman"/>
        </w:rPr>
        <w:t>who immigrated from Scotland and opened his first business, Carnegie-McCandless and Company, in 1873.  This name would soon be changed to Edgar Thomson Steel Works</w:t>
      </w:r>
      <w:r w:rsidR="002E44FB" w:rsidRPr="00096EBA">
        <w:rPr>
          <w:rFonts w:ascii="Times New Roman" w:eastAsia="Times New Roman" w:hAnsi="Times New Roman" w:cs="Times New Roman"/>
        </w:rPr>
        <w:t>,</w:t>
      </w:r>
      <w:r w:rsidR="00451425" w:rsidRPr="00096EBA">
        <w:rPr>
          <w:rFonts w:ascii="Times New Roman" w:eastAsia="Times New Roman" w:hAnsi="Times New Roman" w:cs="Times New Roman"/>
        </w:rPr>
        <w:t xml:space="preserve"> after the president of the Pennsylvania Railroad and the initial company’s most significant client. </w:t>
      </w:r>
      <w:r w:rsidR="00233A25" w:rsidRPr="00096EBA">
        <w:rPr>
          <w:rFonts w:ascii="Times New Roman" w:eastAsia="Times New Roman" w:hAnsi="Times New Roman" w:cs="Times New Roman"/>
        </w:rPr>
        <w:t>The Edgar Thomson steel mill is the last functioning mill in the Monongahela Valley.</w:t>
      </w:r>
    </w:p>
    <w:p w14:paraId="70092940" w14:textId="5EA9C7B0" w:rsidR="00EF1C64" w:rsidRPr="00096EBA" w:rsidRDefault="00EF1C64" w:rsidP="0097021C">
      <w:pPr>
        <w:spacing w:line="480" w:lineRule="auto"/>
        <w:ind w:firstLine="720"/>
        <w:rPr>
          <w:rFonts w:ascii="Times New Roman" w:eastAsia="Times New Roman" w:hAnsi="Times New Roman" w:cs="Times New Roman"/>
        </w:rPr>
      </w:pPr>
      <w:r w:rsidRPr="00096EBA">
        <w:rPr>
          <w:rFonts w:ascii="Times New Roman" w:eastAsia="Times New Roman" w:hAnsi="Times New Roman" w:cs="Times New Roman"/>
        </w:rPr>
        <w:t>Industrialization caused a cascade of changes</w:t>
      </w:r>
      <w:r w:rsidR="00136C2A" w:rsidRPr="00096EBA">
        <w:rPr>
          <w:rFonts w:ascii="Times New Roman" w:eastAsia="Times New Roman" w:hAnsi="Times New Roman" w:cs="Times New Roman"/>
        </w:rPr>
        <w:t xml:space="preserve"> in Braddock. The </w:t>
      </w:r>
      <w:r w:rsidR="00817EB6" w:rsidRPr="00096EBA">
        <w:rPr>
          <w:rFonts w:ascii="Times New Roman" w:eastAsia="Times New Roman" w:hAnsi="Times New Roman" w:cs="Times New Roman"/>
        </w:rPr>
        <w:t xml:space="preserve">growing abundance of job opportunities, upward mobility, and freedom attracted many </w:t>
      </w:r>
      <w:r w:rsidR="00E31901" w:rsidRPr="00096EBA">
        <w:rPr>
          <w:rFonts w:ascii="Times New Roman" w:eastAsia="Times New Roman" w:hAnsi="Times New Roman" w:cs="Times New Roman"/>
        </w:rPr>
        <w:t xml:space="preserve">European </w:t>
      </w:r>
      <w:r w:rsidR="00817EB6" w:rsidRPr="00096EBA">
        <w:rPr>
          <w:rFonts w:ascii="Times New Roman" w:eastAsia="Times New Roman" w:hAnsi="Times New Roman" w:cs="Times New Roman"/>
        </w:rPr>
        <w:t xml:space="preserve">immigrants to the </w:t>
      </w:r>
      <w:r w:rsidR="00C84C4D" w:rsidRPr="00096EBA">
        <w:rPr>
          <w:rFonts w:ascii="Times New Roman" w:eastAsia="Times New Roman" w:hAnsi="Times New Roman" w:cs="Times New Roman"/>
        </w:rPr>
        <w:lastRenderedPageBreak/>
        <w:t>region.  Residential communities started to pop up in the areas immediately surrounding the factories.</w:t>
      </w:r>
      <w:r w:rsidR="00071806" w:rsidRPr="00096EBA">
        <w:rPr>
          <w:rFonts w:ascii="Times New Roman" w:eastAsia="Times New Roman" w:hAnsi="Times New Roman" w:cs="Times New Roman"/>
        </w:rPr>
        <w:t xml:space="preserve">  By 1890, the population reached 8,500 people, and by 1920, Braddock was a vibrant community of over 21,000 residents from diverse backgrounds.  </w:t>
      </w:r>
      <w:r w:rsidR="00A76A32" w:rsidRPr="00096EBA">
        <w:rPr>
          <w:rFonts w:ascii="Times New Roman" w:eastAsia="Times New Roman" w:hAnsi="Times New Roman" w:cs="Times New Roman"/>
        </w:rPr>
        <w:t xml:space="preserve">This large population created a need and a successful environment for other types of small businesses and community organizations to open.  </w:t>
      </w:r>
      <w:r w:rsidR="00613367" w:rsidRPr="00096EBA">
        <w:rPr>
          <w:rFonts w:ascii="Times New Roman" w:eastAsia="Times New Roman" w:hAnsi="Times New Roman" w:cs="Times New Roman"/>
        </w:rPr>
        <w:t>The first of hundreds of Carnegie Libraries in America was built in Braddock by Andrew Carnegie in 1889.  It served as a resource for the people</w:t>
      </w:r>
      <w:r w:rsidR="00E31901" w:rsidRPr="00096EBA">
        <w:rPr>
          <w:rFonts w:ascii="Times New Roman" w:eastAsia="Times New Roman" w:hAnsi="Times New Roman" w:cs="Times New Roman"/>
        </w:rPr>
        <w:t xml:space="preserve"> of Braddock, most of whom</w:t>
      </w:r>
      <w:r w:rsidR="00613367" w:rsidRPr="00096EBA">
        <w:rPr>
          <w:rFonts w:ascii="Times New Roman" w:eastAsia="Times New Roman" w:hAnsi="Times New Roman" w:cs="Times New Roman"/>
        </w:rPr>
        <w:t xml:space="preserve"> were employed by Carnegie’s businesses</w:t>
      </w:r>
      <w:r w:rsidR="00E31901" w:rsidRPr="00096EBA">
        <w:rPr>
          <w:rFonts w:ascii="Times New Roman" w:eastAsia="Times New Roman" w:hAnsi="Times New Roman" w:cs="Times New Roman"/>
        </w:rPr>
        <w:t>,</w:t>
      </w:r>
      <w:r w:rsidR="00613367" w:rsidRPr="00096EBA">
        <w:rPr>
          <w:rFonts w:ascii="Times New Roman" w:eastAsia="Times New Roman" w:hAnsi="Times New Roman" w:cs="Times New Roman"/>
        </w:rPr>
        <w:t xml:space="preserve"> and became the central hub for all sorts of community organizations that were working to develop and improve </w:t>
      </w:r>
      <w:r w:rsidR="00E31901" w:rsidRPr="00096EBA">
        <w:rPr>
          <w:rFonts w:ascii="Times New Roman" w:eastAsia="Times New Roman" w:hAnsi="Times New Roman" w:cs="Times New Roman"/>
        </w:rPr>
        <w:t>the growing town</w:t>
      </w:r>
      <w:r w:rsidR="00613367" w:rsidRPr="00096EBA">
        <w:rPr>
          <w:rFonts w:ascii="Times New Roman" w:eastAsia="Times New Roman" w:hAnsi="Times New Roman" w:cs="Times New Roman"/>
        </w:rPr>
        <w:t>.</w:t>
      </w:r>
      <w:r w:rsidR="00071806" w:rsidRPr="00096EBA">
        <w:rPr>
          <w:rFonts w:ascii="Times New Roman" w:eastAsia="Times New Roman" w:hAnsi="Times New Roman" w:cs="Times New Roman"/>
        </w:rPr>
        <w:t xml:space="preserve"> </w:t>
      </w:r>
      <w:r w:rsidR="00613367" w:rsidRPr="00096EBA">
        <w:rPr>
          <w:rFonts w:ascii="Times New Roman" w:eastAsia="Times New Roman" w:hAnsi="Times New Roman" w:cs="Times New Roman"/>
        </w:rPr>
        <w:t>The high level of workplace accidents associated with the factories produced an evident need for a hospital.  Braddock General Hospital was opened in 1906 thanks to contributions from many business owners in the community.</w:t>
      </w:r>
      <w:r w:rsidR="00E31901" w:rsidRPr="00096EBA">
        <w:rPr>
          <w:rFonts w:ascii="Times New Roman" w:eastAsia="Times New Roman" w:hAnsi="Times New Roman" w:cs="Times New Roman"/>
        </w:rPr>
        <w:t xml:space="preserve"> </w:t>
      </w:r>
      <w:r w:rsidR="008A39E8" w:rsidRPr="00096EBA">
        <w:rPr>
          <w:rFonts w:ascii="Times New Roman" w:eastAsia="Times New Roman" w:hAnsi="Times New Roman" w:cs="Times New Roman"/>
        </w:rPr>
        <w:t xml:space="preserve">During this time, Braddock also earned the label </w:t>
      </w:r>
      <w:r w:rsidR="008B0F14" w:rsidRPr="00096EBA">
        <w:rPr>
          <w:rFonts w:ascii="Times New Roman" w:eastAsia="Times New Roman" w:hAnsi="Times New Roman" w:cs="Times New Roman"/>
        </w:rPr>
        <w:t>of</w:t>
      </w:r>
      <w:r w:rsidR="008A39E8" w:rsidRPr="00096EBA">
        <w:rPr>
          <w:rFonts w:ascii="Times New Roman" w:eastAsia="Times New Roman" w:hAnsi="Times New Roman" w:cs="Times New Roman"/>
        </w:rPr>
        <w:t xml:space="preserve"> the “City of Churches” </w:t>
      </w:r>
      <w:r w:rsidR="008B0F14" w:rsidRPr="00096EBA">
        <w:rPr>
          <w:rFonts w:ascii="Times New Roman" w:eastAsia="Times New Roman" w:hAnsi="Times New Roman" w:cs="Times New Roman"/>
        </w:rPr>
        <w:t>with 44 churches established between 1830 and 1917.</w:t>
      </w:r>
    </w:p>
    <w:p w14:paraId="3EA47686" w14:textId="71BA8507" w:rsidR="00FB5805" w:rsidRPr="00096EBA" w:rsidRDefault="00363E79" w:rsidP="0097021C">
      <w:pPr>
        <w:spacing w:line="480" w:lineRule="auto"/>
        <w:ind w:firstLine="720"/>
        <w:rPr>
          <w:rFonts w:ascii="Times New Roman" w:eastAsia="Times New Roman" w:hAnsi="Times New Roman" w:cs="Times New Roman"/>
        </w:rPr>
      </w:pPr>
      <w:r w:rsidRPr="00096EBA">
        <w:rPr>
          <w:rFonts w:ascii="Times New Roman" w:eastAsia="Times New Roman" w:hAnsi="Times New Roman" w:cs="Times New Roman"/>
        </w:rPr>
        <w:t>These trends of growth and development continued throughout the early 20</w:t>
      </w:r>
      <w:r w:rsidRPr="00096EBA">
        <w:rPr>
          <w:rFonts w:ascii="Times New Roman" w:eastAsia="Times New Roman" w:hAnsi="Times New Roman" w:cs="Times New Roman"/>
          <w:vertAlign w:val="superscript"/>
        </w:rPr>
        <w:t>th</w:t>
      </w:r>
      <w:r w:rsidRPr="00096EBA">
        <w:rPr>
          <w:rFonts w:ascii="Times New Roman" w:eastAsia="Times New Roman" w:hAnsi="Times New Roman" w:cs="Times New Roman"/>
        </w:rPr>
        <w:t xml:space="preserve"> century </w:t>
      </w:r>
      <w:r w:rsidR="00FB5805" w:rsidRPr="00096EBA">
        <w:rPr>
          <w:rFonts w:ascii="Times New Roman" w:eastAsia="Times New Roman" w:hAnsi="Times New Roman" w:cs="Times New Roman"/>
        </w:rPr>
        <w:t xml:space="preserve">into the 1950s.  </w:t>
      </w:r>
      <w:r w:rsidR="0090423F" w:rsidRPr="00096EBA">
        <w:rPr>
          <w:rFonts w:ascii="Times New Roman" w:eastAsia="Times New Roman" w:hAnsi="Times New Roman" w:cs="Times New Roman"/>
        </w:rPr>
        <w:t>The steel industry in Braddock was doing so well that in May of 1912, Carnegie Steel Company launched a multi-million-dollar renovation plan for the Edgar Thomson mill which would include the addition of 14 open-hearth furnaces, railway improvement</w:t>
      </w:r>
      <w:r w:rsidR="00F63EF9" w:rsidRPr="00096EBA">
        <w:rPr>
          <w:rFonts w:ascii="Times New Roman" w:eastAsia="Times New Roman" w:hAnsi="Times New Roman" w:cs="Times New Roman"/>
        </w:rPr>
        <w:t>s</w:t>
      </w:r>
      <w:r w:rsidR="0090423F" w:rsidRPr="00096EBA">
        <w:rPr>
          <w:rFonts w:ascii="Times New Roman" w:eastAsia="Times New Roman" w:hAnsi="Times New Roman" w:cs="Times New Roman"/>
        </w:rPr>
        <w:t xml:space="preserve">, and 3,000 new employees. </w:t>
      </w:r>
      <w:r w:rsidR="0090423F" w:rsidRPr="00096EBA">
        <w:rPr>
          <w:rFonts w:ascii="Times New Roman" w:eastAsia="Times New Roman" w:hAnsi="Times New Roman" w:cs="Times New Roman"/>
        </w:rPr>
        <w:t xml:space="preserve">This expansion helped the steel industry to meet </w:t>
      </w:r>
      <w:r w:rsidR="00FB5805" w:rsidRPr="00096EBA">
        <w:rPr>
          <w:rFonts w:ascii="Times New Roman" w:eastAsia="Times New Roman" w:hAnsi="Times New Roman" w:cs="Times New Roman"/>
        </w:rPr>
        <w:t xml:space="preserve">increased demand for </w:t>
      </w:r>
      <w:r w:rsidR="002A3046" w:rsidRPr="00096EBA">
        <w:rPr>
          <w:rFonts w:ascii="Times New Roman" w:eastAsia="Times New Roman" w:hAnsi="Times New Roman" w:cs="Times New Roman"/>
        </w:rPr>
        <w:t xml:space="preserve">steel products </w:t>
      </w:r>
      <w:r w:rsidR="0090423F" w:rsidRPr="00096EBA">
        <w:rPr>
          <w:rFonts w:ascii="Times New Roman" w:eastAsia="Times New Roman" w:hAnsi="Times New Roman" w:cs="Times New Roman"/>
        </w:rPr>
        <w:t>during the World Wars.  Increased production meant</w:t>
      </w:r>
      <w:r w:rsidR="002A3046" w:rsidRPr="00096EBA">
        <w:rPr>
          <w:rFonts w:ascii="Times New Roman" w:eastAsia="Times New Roman" w:hAnsi="Times New Roman" w:cs="Times New Roman"/>
        </w:rPr>
        <w:t xml:space="preserve"> increased demands on the labor force in </w:t>
      </w:r>
      <w:r w:rsidR="0090423F" w:rsidRPr="00096EBA">
        <w:rPr>
          <w:rFonts w:ascii="Times New Roman" w:eastAsia="Times New Roman" w:hAnsi="Times New Roman" w:cs="Times New Roman"/>
        </w:rPr>
        <w:t xml:space="preserve">Braddock which resulted in </w:t>
      </w:r>
      <w:r w:rsidR="00190715" w:rsidRPr="00096EBA">
        <w:rPr>
          <w:rFonts w:ascii="Times New Roman" w:eastAsia="Times New Roman" w:hAnsi="Times New Roman" w:cs="Times New Roman"/>
        </w:rPr>
        <w:t xml:space="preserve">some labor riots and </w:t>
      </w:r>
      <w:r w:rsidR="0090423F" w:rsidRPr="00096EBA">
        <w:rPr>
          <w:rFonts w:ascii="Times New Roman" w:eastAsia="Times New Roman" w:hAnsi="Times New Roman" w:cs="Times New Roman"/>
        </w:rPr>
        <w:t xml:space="preserve">strikes, especially during World War 1.  </w:t>
      </w:r>
      <w:r w:rsidR="00565DA0" w:rsidRPr="00096EBA">
        <w:rPr>
          <w:rFonts w:ascii="Times New Roman" w:eastAsia="Times New Roman" w:hAnsi="Times New Roman" w:cs="Times New Roman"/>
        </w:rPr>
        <w:t>During World War II, as</w:t>
      </w:r>
      <w:r w:rsidR="00F24579" w:rsidRPr="00096EBA">
        <w:rPr>
          <w:rFonts w:ascii="Times New Roman" w:eastAsia="Times New Roman" w:hAnsi="Times New Roman" w:cs="Times New Roman"/>
        </w:rPr>
        <w:t xml:space="preserve"> most of</w:t>
      </w:r>
      <w:r w:rsidR="00565DA0" w:rsidRPr="00096EBA">
        <w:rPr>
          <w:rFonts w:ascii="Times New Roman" w:eastAsia="Times New Roman" w:hAnsi="Times New Roman" w:cs="Times New Roman"/>
        </w:rPr>
        <w:t xml:space="preserve"> the men </w:t>
      </w:r>
      <w:r w:rsidR="00F24579" w:rsidRPr="00096EBA">
        <w:rPr>
          <w:rFonts w:ascii="Times New Roman" w:eastAsia="Times New Roman" w:hAnsi="Times New Roman" w:cs="Times New Roman"/>
        </w:rPr>
        <w:t xml:space="preserve">went </w:t>
      </w:r>
      <w:r w:rsidR="00565DA0" w:rsidRPr="00096EBA">
        <w:rPr>
          <w:rFonts w:ascii="Times New Roman" w:eastAsia="Times New Roman" w:hAnsi="Times New Roman" w:cs="Times New Roman"/>
        </w:rPr>
        <w:t>abroad</w:t>
      </w:r>
      <w:r w:rsidR="00F24579" w:rsidRPr="00096EBA">
        <w:rPr>
          <w:rFonts w:ascii="Times New Roman" w:eastAsia="Times New Roman" w:hAnsi="Times New Roman" w:cs="Times New Roman"/>
        </w:rPr>
        <w:t xml:space="preserve"> to fight</w:t>
      </w:r>
      <w:r w:rsidR="00565DA0" w:rsidRPr="00096EBA">
        <w:rPr>
          <w:rFonts w:ascii="Times New Roman" w:eastAsia="Times New Roman" w:hAnsi="Times New Roman" w:cs="Times New Roman"/>
        </w:rPr>
        <w:t xml:space="preserve">, the women took on more </w:t>
      </w:r>
      <w:r w:rsidR="00F24579" w:rsidRPr="00096EBA">
        <w:rPr>
          <w:rFonts w:ascii="Times New Roman" w:eastAsia="Times New Roman" w:hAnsi="Times New Roman" w:cs="Times New Roman"/>
        </w:rPr>
        <w:t xml:space="preserve">jobs </w:t>
      </w:r>
      <w:r w:rsidR="00565DA0" w:rsidRPr="00096EBA">
        <w:rPr>
          <w:rFonts w:ascii="Times New Roman" w:eastAsia="Times New Roman" w:hAnsi="Times New Roman" w:cs="Times New Roman"/>
        </w:rPr>
        <w:t xml:space="preserve">and </w:t>
      </w:r>
      <w:r w:rsidR="00F24579" w:rsidRPr="00096EBA">
        <w:rPr>
          <w:rFonts w:ascii="Times New Roman" w:eastAsia="Times New Roman" w:hAnsi="Times New Roman" w:cs="Times New Roman"/>
        </w:rPr>
        <w:t>more responsibilities</w:t>
      </w:r>
      <w:r w:rsidR="00565DA0" w:rsidRPr="00096EBA">
        <w:rPr>
          <w:rFonts w:ascii="Times New Roman" w:eastAsia="Times New Roman" w:hAnsi="Times New Roman" w:cs="Times New Roman"/>
        </w:rPr>
        <w:t xml:space="preserve"> within the various industries.  </w:t>
      </w:r>
      <w:r w:rsidR="00EA1277" w:rsidRPr="00096EBA">
        <w:rPr>
          <w:rFonts w:ascii="Times New Roman" w:eastAsia="Times New Roman" w:hAnsi="Times New Roman" w:cs="Times New Roman"/>
        </w:rPr>
        <w:t xml:space="preserve">Edgar Thomson was not the only excelling industry in Braddock.  For example, </w:t>
      </w:r>
      <w:proofErr w:type="spellStart"/>
      <w:r w:rsidR="00EA1277" w:rsidRPr="00096EBA">
        <w:rPr>
          <w:rFonts w:ascii="Times New Roman" w:eastAsia="Times New Roman" w:hAnsi="Times New Roman" w:cs="Times New Roman"/>
        </w:rPr>
        <w:t>McClintic</w:t>
      </w:r>
      <w:proofErr w:type="spellEnd"/>
      <w:r w:rsidR="00EA1277" w:rsidRPr="00096EBA">
        <w:rPr>
          <w:rFonts w:ascii="Times New Roman" w:eastAsia="Times New Roman" w:hAnsi="Times New Roman" w:cs="Times New Roman"/>
        </w:rPr>
        <w:t xml:space="preserve"> and Marshall </w:t>
      </w:r>
      <w:r w:rsidR="00CC38EC" w:rsidRPr="00096EBA">
        <w:rPr>
          <w:rFonts w:ascii="Times New Roman" w:eastAsia="Times New Roman" w:hAnsi="Times New Roman" w:cs="Times New Roman"/>
        </w:rPr>
        <w:t>Construction</w:t>
      </w:r>
      <w:r w:rsidR="00EA1277" w:rsidRPr="00096EBA">
        <w:rPr>
          <w:rFonts w:ascii="Times New Roman" w:eastAsia="Times New Roman" w:hAnsi="Times New Roman" w:cs="Times New Roman"/>
        </w:rPr>
        <w:t xml:space="preserve"> Company which began in 1901 quickly became one of the largest steel fabricating companies in the country, </w:t>
      </w:r>
      <w:r w:rsidR="00EA1277" w:rsidRPr="00096EBA">
        <w:rPr>
          <w:rFonts w:ascii="Times New Roman" w:eastAsia="Times New Roman" w:hAnsi="Times New Roman" w:cs="Times New Roman"/>
        </w:rPr>
        <w:lastRenderedPageBreak/>
        <w:t xml:space="preserve">taking on huge projects such as the construction of the Panama Canal lock gates, the Golden Gate Bridge, and the University of Pittsburgh’s Cathedral of Learning.  </w:t>
      </w:r>
      <w:r w:rsidR="00FB700B" w:rsidRPr="00096EBA">
        <w:rPr>
          <w:rFonts w:ascii="Times New Roman" w:eastAsia="Times New Roman" w:hAnsi="Times New Roman" w:cs="Times New Roman"/>
        </w:rPr>
        <w:t xml:space="preserve">The business sector </w:t>
      </w:r>
      <w:r w:rsidR="00EA1277" w:rsidRPr="00096EBA">
        <w:rPr>
          <w:rFonts w:ascii="Times New Roman" w:eastAsia="Times New Roman" w:hAnsi="Times New Roman" w:cs="Times New Roman"/>
        </w:rPr>
        <w:t xml:space="preserve">greatly benefitted from the success of these large industries which attracted an active residential community.  Between the mid-1920s and 1960, the number of businesses and the total sales volume </w:t>
      </w:r>
      <w:r w:rsidR="00CC38EC" w:rsidRPr="00096EBA">
        <w:rPr>
          <w:rFonts w:ascii="Times New Roman" w:eastAsia="Times New Roman" w:hAnsi="Times New Roman" w:cs="Times New Roman"/>
        </w:rPr>
        <w:t xml:space="preserve">in Braddock </w:t>
      </w:r>
      <w:r w:rsidR="00EA1277" w:rsidRPr="00096EBA">
        <w:rPr>
          <w:rFonts w:ascii="Times New Roman" w:eastAsia="Times New Roman" w:hAnsi="Times New Roman" w:cs="Times New Roman"/>
        </w:rPr>
        <w:t xml:space="preserve">more than tripled in value.  </w:t>
      </w:r>
      <w:r w:rsidR="00F24579" w:rsidRPr="00096EBA">
        <w:rPr>
          <w:rFonts w:ascii="Times New Roman" w:eastAsia="Times New Roman" w:hAnsi="Times New Roman" w:cs="Times New Roman"/>
        </w:rPr>
        <w:t xml:space="preserve">Some significant businesses included two large department stores, The Famous and Nugent’s, and grocery </w:t>
      </w:r>
      <w:r w:rsidR="008F2472" w:rsidRPr="00096EBA">
        <w:rPr>
          <w:rFonts w:ascii="Times New Roman" w:eastAsia="Times New Roman" w:hAnsi="Times New Roman" w:cs="Times New Roman"/>
        </w:rPr>
        <w:t xml:space="preserve">chains, the Great Atlantic and Pacific Tea Company and </w:t>
      </w:r>
      <w:proofErr w:type="spellStart"/>
      <w:r w:rsidR="008F2472" w:rsidRPr="00096EBA">
        <w:rPr>
          <w:rFonts w:ascii="Times New Roman" w:eastAsia="Times New Roman" w:hAnsi="Times New Roman" w:cs="Times New Roman"/>
        </w:rPr>
        <w:t>Bishoff</w:t>
      </w:r>
      <w:proofErr w:type="spellEnd"/>
      <w:r w:rsidR="008F2472" w:rsidRPr="00096EBA">
        <w:rPr>
          <w:rFonts w:ascii="Times New Roman" w:eastAsia="Times New Roman" w:hAnsi="Times New Roman" w:cs="Times New Roman"/>
        </w:rPr>
        <w:t xml:space="preserve"> and Company. </w:t>
      </w:r>
    </w:p>
    <w:p w14:paraId="40AE7758" w14:textId="4741A299" w:rsidR="008234D5" w:rsidRDefault="00BD097F" w:rsidP="0097021C">
      <w:pPr>
        <w:spacing w:line="480" w:lineRule="auto"/>
        <w:ind w:firstLine="720"/>
        <w:rPr>
          <w:rFonts w:ascii="Times New Roman" w:eastAsia="Times New Roman" w:hAnsi="Times New Roman" w:cs="Times New Roman"/>
        </w:rPr>
      </w:pPr>
      <w:r w:rsidRPr="00096EBA">
        <w:rPr>
          <w:rFonts w:ascii="Times New Roman" w:eastAsia="Times New Roman" w:hAnsi="Times New Roman" w:cs="Times New Roman"/>
        </w:rPr>
        <w:t xml:space="preserve">This picture of Braddock as a vibrant, successful, ever-expanding community is strikingly different </w:t>
      </w:r>
      <w:r w:rsidR="00CC38EC" w:rsidRPr="00096EBA">
        <w:rPr>
          <w:rFonts w:ascii="Times New Roman" w:eastAsia="Times New Roman" w:hAnsi="Times New Roman" w:cs="Times New Roman"/>
        </w:rPr>
        <w:t>from</w:t>
      </w:r>
      <w:r w:rsidRPr="00096EBA">
        <w:rPr>
          <w:rFonts w:ascii="Times New Roman" w:eastAsia="Times New Roman" w:hAnsi="Times New Roman" w:cs="Times New Roman"/>
        </w:rPr>
        <w:t xml:space="preserve"> the Braddock that exists today.  In fact, after visiting the contemporary town, I found it difficult to even imagine what Braddock must have been like in its prime.  </w:t>
      </w:r>
      <w:r w:rsidR="005D13ED">
        <w:rPr>
          <w:rFonts w:ascii="Times New Roman" w:eastAsia="Times New Roman" w:hAnsi="Times New Roman" w:cs="Times New Roman"/>
        </w:rPr>
        <w:t>I</w:t>
      </w:r>
      <w:r w:rsidR="0050376F">
        <w:rPr>
          <w:rFonts w:ascii="Times New Roman" w:eastAsia="Times New Roman" w:hAnsi="Times New Roman" w:cs="Times New Roman"/>
        </w:rPr>
        <w:t>n one article, Jim Straub wrote</w:t>
      </w:r>
      <w:r w:rsidR="005D13ED">
        <w:rPr>
          <w:rFonts w:ascii="Times New Roman" w:eastAsia="Times New Roman" w:hAnsi="Times New Roman" w:cs="Times New Roman"/>
        </w:rPr>
        <w:t xml:space="preserve">, </w:t>
      </w:r>
      <w:r w:rsidR="00CC38EC" w:rsidRPr="00096EBA">
        <w:rPr>
          <w:rFonts w:ascii="Times New Roman" w:hAnsi="Times New Roman" w:cs="Times New Roman"/>
        </w:rPr>
        <w:t>“</w:t>
      </w:r>
      <w:r w:rsidR="00CC38EC" w:rsidRPr="00096EBA">
        <w:rPr>
          <w:rFonts w:ascii="Times New Roman" w:eastAsia="Times New Roman" w:hAnsi="Times New Roman" w:cs="Times New Roman"/>
          <w:color w:val="333333"/>
        </w:rPr>
        <w:t xml:space="preserve">After losing 90 percent of its peak population, today it looks more like the nightmare at the end of the American Dream.”  </w:t>
      </w:r>
      <w:r w:rsidR="00CD4A4A" w:rsidRPr="00096EBA">
        <w:rPr>
          <w:rFonts w:ascii="Times New Roman" w:eastAsia="Times New Roman" w:hAnsi="Times New Roman" w:cs="Times New Roman"/>
        </w:rPr>
        <w:t xml:space="preserve">Many factors contributed to the decline of Braddock, including the development of new roads, increased automobile accessibility, suburbanization, and deindustrialization. </w:t>
      </w:r>
      <w:r w:rsidR="00D15929" w:rsidRPr="00096EBA">
        <w:rPr>
          <w:rFonts w:ascii="Times New Roman" w:eastAsia="Times New Roman" w:hAnsi="Times New Roman" w:cs="Times New Roman"/>
        </w:rPr>
        <w:t>New roads provided easy access to adjacent neighborhoods in the Pittsburgh area.  S</w:t>
      </w:r>
      <w:r w:rsidR="00E72CED" w:rsidRPr="00096EBA">
        <w:rPr>
          <w:rFonts w:ascii="Times New Roman" w:eastAsia="Times New Roman" w:hAnsi="Times New Roman" w:cs="Times New Roman"/>
        </w:rPr>
        <w:t xml:space="preserve">uburban housing developments </w:t>
      </w:r>
      <w:r w:rsidR="00D15929" w:rsidRPr="00096EBA">
        <w:rPr>
          <w:rFonts w:ascii="Times New Roman" w:eastAsia="Times New Roman" w:hAnsi="Times New Roman" w:cs="Times New Roman"/>
        </w:rPr>
        <w:t xml:space="preserve">in these neighborhoods </w:t>
      </w:r>
      <w:r w:rsidR="00E72CED" w:rsidRPr="00096EBA">
        <w:rPr>
          <w:rFonts w:ascii="Times New Roman" w:eastAsia="Times New Roman" w:hAnsi="Times New Roman" w:cs="Times New Roman"/>
        </w:rPr>
        <w:t>attracted people within</w:t>
      </w:r>
      <w:r w:rsidR="00D15929" w:rsidRPr="00096EBA">
        <w:rPr>
          <w:rFonts w:ascii="Times New Roman" w:eastAsia="Times New Roman" w:hAnsi="Times New Roman" w:cs="Times New Roman"/>
        </w:rPr>
        <w:t xml:space="preserve"> the community who were fortunate</w:t>
      </w:r>
      <w:r w:rsidR="00E72CED" w:rsidRPr="00096EBA">
        <w:rPr>
          <w:rFonts w:ascii="Times New Roman" w:eastAsia="Times New Roman" w:hAnsi="Times New Roman" w:cs="Times New Roman"/>
        </w:rPr>
        <w:t xml:space="preserve"> enough to</w:t>
      </w:r>
      <w:r w:rsidR="00D15929" w:rsidRPr="00096EBA">
        <w:rPr>
          <w:rFonts w:ascii="Times New Roman" w:eastAsia="Times New Roman" w:hAnsi="Times New Roman" w:cs="Times New Roman"/>
        </w:rPr>
        <w:t xml:space="preserve"> purchase their own car and afford a new home.  </w:t>
      </w:r>
      <w:r w:rsidR="002D1F7E" w:rsidRPr="00096EBA">
        <w:rPr>
          <w:rFonts w:ascii="Times New Roman" w:eastAsia="Times New Roman" w:hAnsi="Times New Roman" w:cs="Times New Roman"/>
        </w:rPr>
        <w:t>S</w:t>
      </w:r>
      <w:r w:rsidR="004D7496" w:rsidRPr="00096EBA">
        <w:rPr>
          <w:rFonts w:ascii="Times New Roman" w:eastAsia="Times New Roman" w:hAnsi="Times New Roman" w:cs="Times New Roman"/>
        </w:rPr>
        <w:t xml:space="preserve">hopping malls in these suburban areas also contributed to significant economic decline among the variety of other businesses in Braddock. </w:t>
      </w:r>
      <w:r w:rsidR="00D15929" w:rsidRPr="00096EBA">
        <w:rPr>
          <w:rFonts w:ascii="Times New Roman" w:eastAsia="Times New Roman" w:hAnsi="Times New Roman" w:cs="Times New Roman"/>
        </w:rPr>
        <w:t xml:space="preserve">Simultaneously, </w:t>
      </w:r>
      <w:r w:rsidR="00096EBA">
        <w:rPr>
          <w:rFonts w:ascii="Times New Roman" w:eastAsia="Times New Roman" w:hAnsi="Times New Roman" w:cs="Times New Roman"/>
        </w:rPr>
        <w:t>economic decline led to</w:t>
      </w:r>
      <w:r w:rsidR="00096EBA" w:rsidRPr="00096EBA">
        <w:rPr>
          <w:rFonts w:ascii="Times New Roman" w:eastAsia="Times New Roman" w:hAnsi="Times New Roman" w:cs="Times New Roman"/>
          <w:color w:val="333333"/>
        </w:rPr>
        <w:t xml:space="preserve"> </w:t>
      </w:r>
      <w:r w:rsidR="00096EBA">
        <w:rPr>
          <w:rFonts w:ascii="Times New Roman" w:eastAsia="Times New Roman" w:hAnsi="Times New Roman" w:cs="Times New Roman"/>
          <w:color w:val="333333"/>
        </w:rPr>
        <w:t>“</w:t>
      </w:r>
      <w:r w:rsidR="00096EBA" w:rsidRPr="00096EBA">
        <w:rPr>
          <w:rFonts w:ascii="Times New Roman" w:eastAsia="Times New Roman" w:hAnsi="Times New Roman" w:cs="Times New Roman"/>
          <w:color w:val="333333"/>
        </w:rPr>
        <w:t>a death spiral of layoffs, plant shutdowns, reductions in pay and benefits, strikes, and eventually a wholesale shedding of its workforce.</w:t>
      </w:r>
      <w:r w:rsidR="00096EBA">
        <w:rPr>
          <w:rFonts w:ascii="Times New Roman" w:eastAsia="Times New Roman" w:hAnsi="Times New Roman" w:cs="Times New Roman"/>
          <w:color w:val="333333"/>
        </w:rPr>
        <w:t>”</w:t>
      </w:r>
      <w:r w:rsidR="00096EBA">
        <w:rPr>
          <w:rFonts w:ascii="Times New Roman" w:eastAsia="Times New Roman" w:hAnsi="Times New Roman" w:cs="Times New Roman"/>
        </w:rPr>
        <w:t xml:space="preserve">  </w:t>
      </w:r>
      <w:r w:rsidR="00D15929" w:rsidRPr="00096EBA">
        <w:rPr>
          <w:rFonts w:ascii="Times New Roman" w:eastAsia="Times New Roman" w:hAnsi="Times New Roman" w:cs="Times New Roman"/>
        </w:rPr>
        <w:t>Those who possessed the skills or education required for other types of work left in search of new jobs.</w:t>
      </w:r>
      <w:r w:rsidR="00EE030C" w:rsidRPr="00096EBA">
        <w:rPr>
          <w:rFonts w:ascii="Times New Roman" w:eastAsia="Times New Roman" w:hAnsi="Times New Roman" w:cs="Times New Roman"/>
        </w:rPr>
        <w:t xml:space="preserve">  </w:t>
      </w:r>
      <w:r w:rsidR="004D7496" w:rsidRPr="00096EBA">
        <w:rPr>
          <w:rFonts w:ascii="Times New Roman" w:eastAsia="Times New Roman" w:hAnsi="Times New Roman" w:cs="Times New Roman"/>
        </w:rPr>
        <w:t xml:space="preserve">The fleeing population caused a decrease in the tax base which left the local government with insufficient funds to provide </w:t>
      </w:r>
      <w:r w:rsidR="00096EBA">
        <w:rPr>
          <w:rFonts w:ascii="Times New Roman" w:eastAsia="Times New Roman" w:hAnsi="Times New Roman" w:cs="Times New Roman"/>
        </w:rPr>
        <w:t>adequate</w:t>
      </w:r>
      <w:r w:rsidR="004D7496" w:rsidRPr="00096EBA">
        <w:rPr>
          <w:rFonts w:ascii="Times New Roman" w:eastAsia="Times New Roman" w:hAnsi="Times New Roman" w:cs="Times New Roman"/>
        </w:rPr>
        <w:t xml:space="preserve"> relief to the struggling people stuck in Braddock.  </w:t>
      </w:r>
      <w:proofErr w:type="gramStart"/>
      <w:r w:rsidR="004D7496" w:rsidRPr="00096EBA">
        <w:rPr>
          <w:rFonts w:ascii="Times New Roman" w:eastAsia="Times New Roman" w:hAnsi="Times New Roman" w:cs="Times New Roman"/>
        </w:rPr>
        <w:t>All of these</w:t>
      </w:r>
      <w:proofErr w:type="gramEnd"/>
      <w:r w:rsidR="004D7496" w:rsidRPr="00096EBA">
        <w:rPr>
          <w:rFonts w:ascii="Times New Roman" w:eastAsia="Times New Roman" w:hAnsi="Times New Roman" w:cs="Times New Roman"/>
        </w:rPr>
        <w:t xml:space="preserve"> compounding </w:t>
      </w:r>
      <w:r w:rsidR="004D7496" w:rsidRPr="00096EBA">
        <w:rPr>
          <w:rFonts w:ascii="Times New Roman" w:eastAsia="Times New Roman" w:hAnsi="Times New Roman" w:cs="Times New Roman"/>
        </w:rPr>
        <w:lastRenderedPageBreak/>
        <w:t xml:space="preserve">factors left Braddock as a shell of the bustling industrial town it once was. </w:t>
      </w:r>
      <w:r w:rsidR="00096EBA">
        <w:rPr>
          <w:rFonts w:ascii="Times New Roman" w:eastAsia="Times New Roman" w:hAnsi="Times New Roman" w:cs="Times New Roman"/>
        </w:rPr>
        <w:t xml:space="preserve">These effects were felt even more severely by minority populations in Braddock, particularly the large proportion of African Americans, who </w:t>
      </w:r>
      <w:r w:rsidR="00CF6245">
        <w:rPr>
          <w:rFonts w:ascii="Times New Roman" w:eastAsia="Times New Roman" w:hAnsi="Times New Roman" w:cs="Times New Roman"/>
        </w:rPr>
        <w:t xml:space="preserve">additionally </w:t>
      </w:r>
      <w:r w:rsidR="00096EBA">
        <w:rPr>
          <w:rFonts w:ascii="Times New Roman" w:eastAsia="Times New Roman" w:hAnsi="Times New Roman" w:cs="Times New Roman"/>
        </w:rPr>
        <w:t>faced workplace discrimination.</w:t>
      </w:r>
    </w:p>
    <w:p w14:paraId="361139CD" w14:textId="0C15231A" w:rsidR="00FE248C" w:rsidRDefault="00C07EB0" w:rsidP="0097021C">
      <w:pPr>
        <w:spacing w:line="480" w:lineRule="auto"/>
        <w:ind w:firstLine="720"/>
        <w:rPr>
          <w:rFonts w:ascii="Times New Roman" w:hAnsi="Times New Roman" w:cs="Times New Roman"/>
        </w:rPr>
      </w:pPr>
      <w:r>
        <w:rPr>
          <w:rFonts w:ascii="Times New Roman" w:eastAsia="Times New Roman" w:hAnsi="Times New Roman" w:cs="Times New Roman"/>
        </w:rPr>
        <w:t xml:space="preserve">John </w:t>
      </w:r>
      <w:proofErr w:type="spellStart"/>
      <w:r>
        <w:rPr>
          <w:rFonts w:ascii="Times New Roman" w:eastAsia="Times New Roman" w:hAnsi="Times New Roman" w:cs="Times New Roman"/>
        </w:rPr>
        <w:t>Fetterman</w:t>
      </w:r>
      <w:proofErr w:type="spellEnd"/>
      <w:r>
        <w:rPr>
          <w:rFonts w:ascii="Times New Roman" w:eastAsia="Times New Roman" w:hAnsi="Times New Roman" w:cs="Times New Roman"/>
        </w:rPr>
        <w:t xml:space="preserve">, the fascinating and passionate mayor of Braddock, has been working tirelessly since </w:t>
      </w:r>
      <w:r w:rsidR="00CF6245">
        <w:rPr>
          <w:rFonts w:ascii="Times New Roman" w:eastAsia="Times New Roman" w:hAnsi="Times New Roman" w:cs="Times New Roman"/>
        </w:rPr>
        <w:t xml:space="preserve">his </w:t>
      </w:r>
      <w:r>
        <w:rPr>
          <w:rFonts w:ascii="Times New Roman" w:eastAsia="Times New Roman" w:hAnsi="Times New Roman" w:cs="Times New Roman"/>
        </w:rPr>
        <w:t xml:space="preserve">election in 2005 to find new ways to address the many issues facing his community.  One major problem in Braddock is </w:t>
      </w:r>
      <w:r w:rsidR="00CF6245">
        <w:rPr>
          <w:rFonts w:ascii="Times New Roman" w:eastAsia="Times New Roman" w:hAnsi="Times New Roman" w:cs="Times New Roman"/>
        </w:rPr>
        <w:t>the impact of the environment on the population’s health</w:t>
      </w:r>
      <w:r>
        <w:rPr>
          <w:rFonts w:ascii="Times New Roman" w:eastAsia="Times New Roman" w:hAnsi="Times New Roman" w:cs="Times New Roman"/>
        </w:rPr>
        <w:t xml:space="preserve">.  </w:t>
      </w:r>
      <w:proofErr w:type="spellStart"/>
      <w:r>
        <w:rPr>
          <w:rFonts w:ascii="Times New Roman" w:eastAsia="Times New Roman" w:hAnsi="Times New Roman" w:cs="Times New Roman"/>
        </w:rPr>
        <w:t>Fetterman</w:t>
      </w:r>
      <w:proofErr w:type="spellEnd"/>
      <w:r>
        <w:rPr>
          <w:rFonts w:ascii="Times New Roman" w:eastAsia="Times New Roman" w:hAnsi="Times New Roman" w:cs="Times New Roman"/>
        </w:rPr>
        <w:t xml:space="preserve"> has been quoted </w:t>
      </w:r>
      <w:r w:rsidR="00CF6245">
        <w:rPr>
          <w:rFonts w:ascii="Times New Roman" w:eastAsia="Times New Roman" w:hAnsi="Times New Roman" w:cs="Times New Roman"/>
        </w:rPr>
        <w:t xml:space="preserve">as </w:t>
      </w:r>
      <w:r>
        <w:rPr>
          <w:rFonts w:ascii="Times New Roman" w:eastAsia="Times New Roman" w:hAnsi="Times New Roman" w:cs="Times New Roman"/>
        </w:rPr>
        <w:t>saying, “</w:t>
      </w:r>
      <w:r w:rsidRPr="00233A25">
        <w:rPr>
          <w:rFonts w:ascii="Times New Roman" w:eastAsia="Times New Roman" w:hAnsi="Times New Roman" w:cs="Times New Roman"/>
          <w:color w:val="333333"/>
        </w:rPr>
        <w:t>The mills' principal contribu</w:t>
      </w:r>
      <w:r w:rsidRPr="00C07EB0">
        <w:rPr>
          <w:rFonts w:ascii="Times New Roman" w:eastAsia="Times New Roman" w:hAnsi="Times New Roman" w:cs="Times New Roman"/>
          <w:color w:val="333333"/>
        </w:rPr>
        <w:t>tion to the town at this point i</w:t>
      </w:r>
      <w:r w:rsidRPr="00233A25">
        <w:rPr>
          <w:rFonts w:ascii="Times New Roman" w:eastAsia="Times New Roman" w:hAnsi="Times New Roman" w:cs="Times New Roman"/>
          <w:color w:val="333333"/>
        </w:rPr>
        <w:t>s, well, pollution</w:t>
      </w:r>
      <w:r w:rsidRPr="00C07EB0">
        <w:rPr>
          <w:rFonts w:ascii="Times New Roman" w:eastAsia="Times New Roman" w:hAnsi="Times New Roman" w:cs="Times New Roman"/>
          <w:color w:val="333333"/>
        </w:rPr>
        <w:t xml:space="preserve">… </w:t>
      </w:r>
      <w:r w:rsidRPr="00233A25">
        <w:rPr>
          <w:rFonts w:ascii="Times New Roman" w:eastAsia="Times New Roman" w:hAnsi="Times New Roman" w:cs="Times New Roman"/>
          <w:color w:val="333333"/>
        </w:rPr>
        <w:t>Braddock has the highest rate of child asthma in the region."</w:t>
      </w:r>
      <w:r w:rsidRPr="00C07EB0">
        <w:rPr>
          <w:rFonts w:ascii="Times New Roman" w:eastAsia="Times New Roman" w:hAnsi="Times New Roman" w:cs="Times New Roman"/>
          <w:color w:val="333333"/>
        </w:rPr>
        <w:t xml:space="preserve">  The air quality in Braddock is very poor. </w:t>
      </w:r>
      <w:r>
        <w:rPr>
          <w:rFonts w:ascii="Times New Roman" w:eastAsia="Times New Roman" w:hAnsi="Times New Roman" w:cs="Times New Roman"/>
          <w:color w:val="333333"/>
        </w:rPr>
        <w:t xml:space="preserve">Statistics from the Toxic Release Inventory in 2008 revealed that </w:t>
      </w:r>
      <w:r>
        <w:rPr>
          <w:rFonts w:ascii="Times New Roman" w:hAnsi="Times New Roman" w:cs="Times New Roman"/>
        </w:rPr>
        <w:t>Edgar Thomson Steel Works</w:t>
      </w:r>
      <w:r w:rsidRPr="00C07EB0">
        <w:rPr>
          <w:rFonts w:ascii="Times New Roman" w:hAnsi="Times New Roman" w:cs="Times New Roman"/>
        </w:rPr>
        <w:t xml:space="preserve"> </w:t>
      </w:r>
      <w:r>
        <w:rPr>
          <w:rFonts w:ascii="Times New Roman" w:hAnsi="Times New Roman" w:cs="Times New Roman"/>
        </w:rPr>
        <w:t>“</w:t>
      </w:r>
      <w:r w:rsidRPr="00C07EB0">
        <w:rPr>
          <w:rFonts w:ascii="Times New Roman" w:hAnsi="Times New Roman" w:cs="Times New Roman"/>
        </w:rPr>
        <w:t>reported stack air releases of 33,489 lbs., primarily comprised of hydrochloric acid, ethylene, and manganese compounds, and on-site fugiti</w:t>
      </w:r>
      <w:r>
        <w:rPr>
          <w:rFonts w:ascii="Times New Roman" w:hAnsi="Times New Roman" w:cs="Times New Roman"/>
        </w:rPr>
        <w:t xml:space="preserve">ve air releases were 64,849 </w:t>
      </w:r>
      <w:proofErr w:type="spellStart"/>
      <w:r>
        <w:rPr>
          <w:rFonts w:ascii="Times New Roman" w:hAnsi="Times New Roman" w:cs="Times New Roman"/>
        </w:rPr>
        <w:t>lb</w:t>
      </w:r>
      <w:proofErr w:type="spellEnd"/>
      <w:r>
        <w:rPr>
          <w:rFonts w:ascii="Times New Roman" w:hAnsi="Times New Roman" w:cs="Times New Roman"/>
        </w:rPr>
        <w:t>…</w:t>
      </w:r>
      <w:r w:rsidRPr="00C07EB0">
        <w:rPr>
          <w:rFonts w:ascii="Times New Roman" w:hAnsi="Times New Roman" w:cs="Times New Roman"/>
        </w:rPr>
        <w:t>primarily comprised of methanol, ammonia, and zinc</w:t>
      </w:r>
      <w:r>
        <w:rPr>
          <w:rFonts w:ascii="Times New Roman" w:hAnsi="Times New Roman" w:cs="Times New Roman"/>
        </w:rPr>
        <w:t>.”</w:t>
      </w:r>
      <w:r w:rsidR="00AA34DD">
        <w:rPr>
          <w:rFonts w:ascii="Times New Roman" w:hAnsi="Times New Roman" w:cs="Times New Roman"/>
        </w:rPr>
        <w:t xml:space="preserve"> </w:t>
      </w:r>
      <w:proofErr w:type="spellStart"/>
      <w:r w:rsidR="00AA34DD">
        <w:rPr>
          <w:rFonts w:ascii="Times New Roman" w:hAnsi="Times New Roman" w:cs="Times New Roman"/>
        </w:rPr>
        <w:t>Fetterman’s</w:t>
      </w:r>
      <w:proofErr w:type="spellEnd"/>
      <w:r w:rsidR="00AA34DD">
        <w:rPr>
          <w:rFonts w:ascii="Times New Roman" w:hAnsi="Times New Roman" w:cs="Times New Roman"/>
        </w:rPr>
        <w:t xml:space="preserve"> approach </w:t>
      </w:r>
      <w:r w:rsidR="00CF6245">
        <w:rPr>
          <w:rFonts w:ascii="Times New Roman" w:hAnsi="Times New Roman" w:cs="Times New Roman"/>
        </w:rPr>
        <w:t xml:space="preserve">to improvement </w:t>
      </w:r>
      <w:r w:rsidR="00AA34DD">
        <w:rPr>
          <w:rFonts w:ascii="Times New Roman" w:hAnsi="Times New Roman" w:cs="Times New Roman"/>
        </w:rPr>
        <w:t xml:space="preserve">thus far has been to basically turn the entire town into a recycling </w:t>
      </w:r>
      <w:r w:rsidR="007C208C">
        <w:rPr>
          <w:rFonts w:ascii="Times New Roman" w:hAnsi="Times New Roman" w:cs="Times New Roman"/>
        </w:rPr>
        <w:t xml:space="preserve">project.  By inviting outside artists and builders in, Braddock is very gradually being transformed.  </w:t>
      </w:r>
      <w:r w:rsidR="00923D69">
        <w:rPr>
          <w:rFonts w:ascii="Times New Roman" w:hAnsi="Times New Roman" w:cs="Times New Roman"/>
        </w:rPr>
        <w:t xml:space="preserve">When other economically depressed communities </w:t>
      </w:r>
      <w:proofErr w:type="gramStart"/>
      <w:r w:rsidR="00923D69">
        <w:rPr>
          <w:rFonts w:ascii="Times New Roman" w:hAnsi="Times New Roman" w:cs="Times New Roman"/>
        </w:rPr>
        <w:t>have to</w:t>
      </w:r>
      <w:proofErr w:type="gramEnd"/>
      <w:r w:rsidR="00923D69">
        <w:rPr>
          <w:rFonts w:ascii="Times New Roman" w:hAnsi="Times New Roman" w:cs="Times New Roman"/>
        </w:rPr>
        <w:t xml:space="preserve"> turned to outsiders for revival, it has typically led to gentrification, or a displacement of the original inhabitants who can no longer afford to live in their newly renovated town.  However, </w:t>
      </w:r>
      <w:proofErr w:type="spellStart"/>
      <w:r w:rsidR="00923D69">
        <w:rPr>
          <w:rFonts w:ascii="Times New Roman" w:hAnsi="Times New Roman" w:cs="Times New Roman"/>
        </w:rPr>
        <w:t>Fetterman</w:t>
      </w:r>
      <w:proofErr w:type="spellEnd"/>
      <w:r w:rsidR="00923D69">
        <w:rPr>
          <w:rFonts w:ascii="Times New Roman" w:hAnsi="Times New Roman" w:cs="Times New Roman"/>
        </w:rPr>
        <w:t xml:space="preserve"> and other locals who are invested in the success of Braddock do not foresee this being a major issue since the town is 90% vacant to begin with.</w:t>
      </w:r>
    </w:p>
    <w:p w14:paraId="2564BF70" w14:textId="59279C82" w:rsidR="00AB1EF0" w:rsidRDefault="00596A65" w:rsidP="0097021C">
      <w:pPr>
        <w:spacing w:line="480" w:lineRule="auto"/>
        <w:ind w:firstLine="720"/>
        <w:rPr>
          <w:rFonts w:ascii="Times New Roman" w:hAnsi="Times New Roman" w:cs="Times New Roman"/>
        </w:rPr>
      </w:pPr>
      <w:r>
        <w:rPr>
          <w:rFonts w:ascii="Times New Roman" w:hAnsi="Times New Roman" w:cs="Times New Roman"/>
        </w:rPr>
        <w:t>Looking at t</w:t>
      </w:r>
      <w:r w:rsidR="00D0384B">
        <w:rPr>
          <w:rFonts w:ascii="Times New Roman" w:hAnsi="Times New Roman" w:cs="Times New Roman"/>
        </w:rPr>
        <w:t xml:space="preserve">he history of Braddock </w:t>
      </w:r>
      <w:r>
        <w:rPr>
          <w:rFonts w:ascii="Times New Roman" w:hAnsi="Times New Roman" w:cs="Times New Roman"/>
        </w:rPr>
        <w:t xml:space="preserve">and understanding how it digressed into its current state </w:t>
      </w:r>
      <w:r w:rsidR="00CF6245">
        <w:rPr>
          <w:rFonts w:ascii="Times New Roman" w:hAnsi="Times New Roman" w:cs="Times New Roman"/>
        </w:rPr>
        <w:t xml:space="preserve">reveals very complex intersections between </w:t>
      </w:r>
      <w:r w:rsidR="0060555B">
        <w:rPr>
          <w:rFonts w:ascii="Times New Roman" w:hAnsi="Times New Roman" w:cs="Times New Roman"/>
        </w:rPr>
        <w:t>industrial</w:t>
      </w:r>
      <w:r w:rsidR="00CF6245">
        <w:rPr>
          <w:rFonts w:ascii="Times New Roman" w:hAnsi="Times New Roman" w:cs="Times New Roman"/>
        </w:rPr>
        <w:t xml:space="preserve"> prosperity</w:t>
      </w:r>
      <w:r w:rsidR="0060555B">
        <w:rPr>
          <w:rFonts w:ascii="Times New Roman" w:hAnsi="Times New Roman" w:cs="Times New Roman"/>
        </w:rPr>
        <w:t xml:space="preserve">, </w:t>
      </w:r>
      <w:r w:rsidR="00CF6245">
        <w:rPr>
          <w:rFonts w:ascii="Times New Roman" w:hAnsi="Times New Roman" w:cs="Times New Roman"/>
        </w:rPr>
        <w:t>environmental costs</w:t>
      </w:r>
      <w:r w:rsidR="0060555B">
        <w:rPr>
          <w:rFonts w:ascii="Times New Roman" w:hAnsi="Times New Roman" w:cs="Times New Roman"/>
        </w:rPr>
        <w:t xml:space="preserve">, and the impacts these factors can have on vulnerable communities.  The town was largely built by and for industry so when the industry stopped, the town quickly went into a state of severe </w:t>
      </w:r>
      <w:r w:rsidR="0060555B">
        <w:rPr>
          <w:rFonts w:ascii="Times New Roman" w:hAnsi="Times New Roman" w:cs="Times New Roman"/>
        </w:rPr>
        <w:lastRenderedPageBreak/>
        <w:t xml:space="preserve">decline.  Those that could escape did so, but the 3,000 remaining residents have been left to live with the lasting environmental impacts of the heavy industrialization and to attempt to revive their home.  The future of Braddock rests in the hands of an increasing number of people who are committed to once again transforming this small area of land into something of real significance.  </w:t>
      </w:r>
    </w:p>
    <w:p w14:paraId="24E33CE0" w14:textId="2CD8F34E" w:rsidR="00050024" w:rsidRPr="00096EBA" w:rsidRDefault="00050024" w:rsidP="0097021C">
      <w:pPr>
        <w:spacing w:line="480" w:lineRule="auto"/>
        <w:ind w:firstLine="720"/>
        <w:rPr>
          <w:rFonts w:ascii="Times New Roman" w:eastAsia="Times New Roman" w:hAnsi="Times New Roman" w:cs="Times New Roman"/>
        </w:rPr>
      </w:pPr>
      <w:r>
        <w:rPr>
          <w:rFonts w:ascii="Times New Roman" w:hAnsi="Times New Roman" w:cs="Times New Roman"/>
        </w:rPr>
        <w:t xml:space="preserve">While researching for this paper, I came across many types of resources from a wide variety of </w:t>
      </w:r>
      <w:r w:rsidR="006D49C2">
        <w:rPr>
          <w:rFonts w:ascii="Times New Roman" w:hAnsi="Times New Roman" w:cs="Times New Roman"/>
        </w:rPr>
        <w:t>perspectives</w:t>
      </w:r>
      <w:r>
        <w:rPr>
          <w:rFonts w:ascii="Times New Roman" w:hAnsi="Times New Roman" w:cs="Times New Roman"/>
        </w:rPr>
        <w:t xml:space="preserve">.  </w:t>
      </w:r>
      <w:r w:rsidR="006D49C2">
        <w:rPr>
          <w:rFonts w:ascii="Times New Roman" w:hAnsi="Times New Roman" w:cs="Times New Roman"/>
        </w:rPr>
        <w:t xml:space="preserve">The book from which most of </w:t>
      </w:r>
      <w:r w:rsidR="00A42A99">
        <w:rPr>
          <w:rFonts w:ascii="Times New Roman" w:hAnsi="Times New Roman" w:cs="Times New Roman"/>
        </w:rPr>
        <w:t xml:space="preserve">the historical facts came from was written by Robert M. </w:t>
      </w:r>
      <w:proofErr w:type="spellStart"/>
      <w:r w:rsidR="00A42A99">
        <w:rPr>
          <w:rFonts w:ascii="Times New Roman" w:hAnsi="Times New Roman" w:cs="Times New Roman"/>
        </w:rPr>
        <w:t>Grom</w:t>
      </w:r>
      <w:proofErr w:type="spellEnd"/>
      <w:r w:rsidR="00A42A99">
        <w:rPr>
          <w:rFonts w:ascii="Times New Roman" w:hAnsi="Times New Roman" w:cs="Times New Roman"/>
        </w:rPr>
        <w:t xml:space="preserve"> who is the president of the Braddock-based Heritage Health Foundation and has a clear passion for the history and community of Braddock </w:t>
      </w:r>
      <w:r w:rsidR="00B803AB">
        <w:rPr>
          <w:rFonts w:ascii="Times New Roman" w:hAnsi="Times New Roman" w:cs="Times New Roman"/>
        </w:rPr>
        <w:t xml:space="preserve">which he wanted to share with the world.  The article which I used for most of my information about the current state of Braddock was published in </w:t>
      </w:r>
      <w:r w:rsidR="00B803AB" w:rsidRPr="0060555B">
        <w:rPr>
          <w:rFonts w:ascii="Times New Roman" w:hAnsi="Times New Roman" w:cs="Times New Roman"/>
          <w:i/>
        </w:rPr>
        <w:t>An Independent Socialist Magazine</w:t>
      </w:r>
      <w:r w:rsidR="00B803AB">
        <w:rPr>
          <w:rFonts w:ascii="Times New Roman" w:hAnsi="Times New Roman" w:cs="Times New Roman"/>
        </w:rPr>
        <w:t xml:space="preserve"> which provided an interesting perspective.  Another source I referenced was a scientific research study of air quality in Braddock which was published in the journal </w:t>
      </w:r>
      <w:r w:rsidR="00B803AB" w:rsidRPr="0060555B">
        <w:rPr>
          <w:rFonts w:ascii="Times New Roman" w:hAnsi="Times New Roman" w:cs="Times New Roman"/>
          <w:i/>
        </w:rPr>
        <w:t>Environmental Health</w:t>
      </w:r>
      <w:r w:rsidR="00B803AB">
        <w:rPr>
          <w:rFonts w:ascii="Times New Roman" w:hAnsi="Times New Roman" w:cs="Times New Roman"/>
        </w:rPr>
        <w:t xml:space="preserve">. This plethora of sources available about Braddock shows that it is a unique community which has attracted the interest of many types of people </w:t>
      </w:r>
      <w:r w:rsidR="00C548CC">
        <w:rPr>
          <w:rFonts w:ascii="Times New Roman" w:hAnsi="Times New Roman" w:cs="Times New Roman"/>
        </w:rPr>
        <w:t xml:space="preserve">who are invested in its future. </w:t>
      </w:r>
    </w:p>
    <w:p w14:paraId="378D8BC2" w14:textId="6B9D8B23" w:rsidR="00AB1EF0" w:rsidRDefault="00621158" w:rsidP="0097021C">
      <w:pPr>
        <w:spacing w:line="480" w:lineRule="auto"/>
        <w:rPr>
          <w:rFonts w:ascii="Times New Roman" w:hAnsi="Times New Roman" w:cs="Times New Roman"/>
        </w:rPr>
      </w:pPr>
      <w:r w:rsidRPr="00096EBA">
        <w:rPr>
          <w:rFonts w:ascii="Times New Roman" w:hAnsi="Times New Roman" w:cs="Times New Roman"/>
        </w:rPr>
        <w:tab/>
      </w:r>
      <w:r w:rsidR="009829CD" w:rsidRPr="00096EBA">
        <w:rPr>
          <w:rFonts w:ascii="Times New Roman" w:hAnsi="Times New Roman" w:cs="Times New Roman"/>
        </w:rPr>
        <w:t xml:space="preserve"> </w:t>
      </w:r>
    </w:p>
    <w:p w14:paraId="64A63B5D" w14:textId="77777777" w:rsidR="0060555B" w:rsidRDefault="0060555B" w:rsidP="0097021C">
      <w:pPr>
        <w:spacing w:line="480" w:lineRule="auto"/>
        <w:rPr>
          <w:rFonts w:ascii="Times New Roman" w:hAnsi="Times New Roman" w:cs="Times New Roman"/>
        </w:rPr>
      </w:pPr>
      <w:r>
        <w:rPr>
          <w:rFonts w:ascii="Times New Roman" w:hAnsi="Times New Roman" w:cs="Times New Roman"/>
        </w:rPr>
        <w:br w:type="page"/>
      </w:r>
    </w:p>
    <w:p w14:paraId="4FBC080F" w14:textId="1C1066FC" w:rsidR="0097021C" w:rsidRDefault="00AB1EF0" w:rsidP="00335254">
      <w:pPr>
        <w:spacing w:line="480" w:lineRule="auto"/>
        <w:jc w:val="center"/>
        <w:rPr>
          <w:rFonts w:ascii="Times New Roman" w:hAnsi="Times New Roman" w:cs="Times New Roman"/>
        </w:rPr>
      </w:pPr>
      <w:r>
        <w:rPr>
          <w:rFonts w:ascii="Times New Roman" w:hAnsi="Times New Roman" w:cs="Times New Roman"/>
        </w:rPr>
        <w:lastRenderedPageBreak/>
        <w:t>References</w:t>
      </w:r>
    </w:p>
    <w:p w14:paraId="4E396F0A" w14:textId="77777777" w:rsidR="00335254" w:rsidRPr="00096EBA" w:rsidRDefault="00335254" w:rsidP="00335254">
      <w:pPr>
        <w:spacing w:line="480" w:lineRule="auto"/>
        <w:jc w:val="center"/>
        <w:rPr>
          <w:rFonts w:ascii="Times New Roman" w:hAnsi="Times New Roman" w:cs="Times New Roman"/>
        </w:rPr>
      </w:pPr>
    </w:p>
    <w:p w14:paraId="1239895B" w14:textId="3C4B9D13" w:rsidR="0097021C" w:rsidRDefault="00B548A6" w:rsidP="0097021C">
      <w:pPr>
        <w:spacing w:line="480" w:lineRule="auto"/>
        <w:rPr>
          <w:rFonts w:ascii="Times New Roman" w:eastAsia="Times New Roman" w:hAnsi="Times New Roman" w:cs="Times New Roman"/>
          <w:color w:val="333333"/>
          <w:shd w:val="clear" w:color="auto" w:fill="FFFFFF"/>
        </w:rPr>
      </w:pPr>
      <w:proofErr w:type="spellStart"/>
      <w:r w:rsidRPr="00B548A6">
        <w:rPr>
          <w:rFonts w:ascii="Times New Roman" w:eastAsia="Times New Roman" w:hAnsi="Times New Roman" w:cs="Times New Roman"/>
          <w:color w:val="333333"/>
          <w:shd w:val="clear" w:color="auto" w:fill="FFFFFF"/>
        </w:rPr>
        <w:t>Grom</w:t>
      </w:r>
      <w:proofErr w:type="spellEnd"/>
      <w:r w:rsidRPr="00B548A6">
        <w:rPr>
          <w:rFonts w:ascii="Times New Roman" w:eastAsia="Times New Roman" w:hAnsi="Times New Roman" w:cs="Times New Roman"/>
          <w:color w:val="333333"/>
          <w:shd w:val="clear" w:color="auto" w:fill="FFFFFF"/>
        </w:rPr>
        <w:t>, Robert M. </w:t>
      </w:r>
      <w:r w:rsidRPr="00B548A6">
        <w:rPr>
          <w:rFonts w:ascii="Times New Roman" w:eastAsia="Times New Roman" w:hAnsi="Times New Roman" w:cs="Times New Roman"/>
          <w:i/>
          <w:iCs/>
          <w:color w:val="333333"/>
        </w:rPr>
        <w:t>Braddock, Allegheny County</w:t>
      </w:r>
      <w:r w:rsidRPr="00B548A6">
        <w:rPr>
          <w:rFonts w:ascii="Times New Roman" w:eastAsia="Times New Roman" w:hAnsi="Times New Roman" w:cs="Times New Roman"/>
          <w:color w:val="333333"/>
          <w:shd w:val="clear" w:color="auto" w:fill="FFFFFF"/>
        </w:rPr>
        <w:t>. Charleston, SC: Arcadia Pub., 2008.</w:t>
      </w:r>
    </w:p>
    <w:p w14:paraId="33D42745" w14:textId="77777777" w:rsidR="00335254" w:rsidRDefault="00335254" w:rsidP="0097021C">
      <w:pPr>
        <w:spacing w:line="480" w:lineRule="auto"/>
        <w:rPr>
          <w:rFonts w:ascii="Times New Roman" w:eastAsia="Times New Roman" w:hAnsi="Times New Roman" w:cs="Times New Roman"/>
          <w:color w:val="333333"/>
          <w:shd w:val="clear" w:color="auto" w:fill="FFFFFF"/>
        </w:rPr>
      </w:pPr>
    </w:p>
    <w:p w14:paraId="445728B9" w14:textId="3E573D36" w:rsidR="0097021C" w:rsidRDefault="0097021C" w:rsidP="00335254">
      <w:pPr>
        <w:spacing w:line="480" w:lineRule="auto"/>
        <w:ind w:left="720" w:hanging="720"/>
        <w:rPr>
          <w:rFonts w:ascii="Times New Roman" w:eastAsia="Times New Roman" w:hAnsi="Times New Roman" w:cs="Times New Roman"/>
          <w:color w:val="333333"/>
          <w:shd w:val="clear" w:color="auto" w:fill="FFFFFF"/>
        </w:rPr>
      </w:pPr>
      <w:r w:rsidRPr="0097021C">
        <w:rPr>
          <w:rFonts w:ascii="Times New Roman" w:eastAsia="Times New Roman" w:hAnsi="Times New Roman" w:cs="Times New Roman"/>
          <w:color w:val="333333"/>
          <w:shd w:val="clear" w:color="auto" w:fill="FFFFFF"/>
        </w:rPr>
        <w:t xml:space="preserve">Straub, Jim, and Bret </w:t>
      </w:r>
      <w:proofErr w:type="spellStart"/>
      <w:r w:rsidRPr="0097021C">
        <w:rPr>
          <w:rFonts w:ascii="Times New Roman" w:eastAsia="Times New Roman" w:hAnsi="Times New Roman" w:cs="Times New Roman"/>
          <w:color w:val="333333"/>
          <w:shd w:val="clear" w:color="auto" w:fill="FFFFFF"/>
        </w:rPr>
        <w:t>Liebendorfer</w:t>
      </w:r>
      <w:proofErr w:type="spellEnd"/>
      <w:r w:rsidRPr="0097021C">
        <w:rPr>
          <w:rFonts w:ascii="Times New Roman" w:eastAsia="Times New Roman" w:hAnsi="Times New Roman" w:cs="Times New Roman"/>
          <w:color w:val="333333"/>
          <w:shd w:val="clear" w:color="auto" w:fill="FFFFFF"/>
        </w:rPr>
        <w:t>. "Braddock, Pennsylvania Out of the Furnace and into the Fire." </w:t>
      </w:r>
      <w:r w:rsidRPr="0097021C">
        <w:rPr>
          <w:rFonts w:ascii="Times New Roman" w:eastAsia="Times New Roman" w:hAnsi="Times New Roman" w:cs="Times New Roman"/>
          <w:i/>
          <w:iCs/>
          <w:color w:val="333333"/>
        </w:rPr>
        <w:t>Monthly Review</w:t>
      </w:r>
      <w:r w:rsidRPr="0097021C">
        <w:rPr>
          <w:rFonts w:ascii="Times New Roman" w:eastAsia="Times New Roman" w:hAnsi="Times New Roman" w:cs="Times New Roman"/>
          <w:color w:val="333333"/>
          <w:shd w:val="clear" w:color="auto" w:fill="FFFFFF"/>
        </w:rPr>
        <w:t>60, no. 7 (2008): 39. doi:10.14452/mr-060-07-2008-11_3.</w:t>
      </w:r>
    </w:p>
    <w:p w14:paraId="6CF3560F" w14:textId="77777777" w:rsidR="00335254" w:rsidRPr="0058371B" w:rsidRDefault="00335254" w:rsidP="00335254">
      <w:pPr>
        <w:spacing w:line="480" w:lineRule="auto"/>
        <w:ind w:left="720" w:hanging="720"/>
        <w:rPr>
          <w:rFonts w:ascii="Times New Roman" w:eastAsia="Times New Roman" w:hAnsi="Times New Roman" w:cs="Times New Roman"/>
        </w:rPr>
      </w:pPr>
    </w:p>
    <w:p w14:paraId="555A0965" w14:textId="77777777" w:rsidR="0097021C" w:rsidRDefault="0097021C" w:rsidP="00335254">
      <w:pPr>
        <w:spacing w:line="480" w:lineRule="auto"/>
        <w:ind w:left="720" w:hanging="720"/>
        <w:rPr>
          <w:rFonts w:ascii="Times New Roman" w:eastAsia="Times New Roman" w:hAnsi="Times New Roman" w:cs="Times New Roman"/>
          <w:color w:val="333333"/>
          <w:shd w:val="clear" w:color="auto" w:fill="FFFFFF"/>
        </w:rPr>
      </w:pPr>
      <w:proofErr w:type="spellStart"/>
      <w:r w:rsidRPr="0058371B">
        <w:rPr>
          <w:rFonts w:ascii="Times New Roman" w:eastAsia="Times New Roman" w:hAnsi="Times New Roman" w:cs="Times New Roman"/>
          <w:color w:val="333333"/>
          <w:shd w:val="clear" w:color="auto" w:fill="FFFFFF"/>
        </w:rPr>
        <w:t>Tunno</w:t>
      </w:r>
      <w:proofErr w:type="spellEnd"/>
      <w:r w:rsidRPr="0058371B">
        <w:rPr>
          <w:rFonts w:ascii="Times New Roman" w:eastAsia="Times New Roman" w:hAnsi="Times New Roman" w:cs="Times New Roman"/>
          <w:color w:val="333333"/>
          <w:shd w:val="clear" w:color="auto" w:fill="FFFFFF"/>
        </w:rPr>
        <w:t xml:space="preserve">, Brett J., Kyra </w:t>
      </w:r>
      <w:proofErr w:type="spellStart"/>
      <w:r w:rsidRPr="0058371B">
        <w:rPr>
          <w:rFonts w:ascii="Times New Roman" w:eastAsia="Times New Roman" w:hAnsi="Times New Roman" w:cs="Times New Roman"/>
          <w:color w:val="333333"/>
          <w:shd w:val="clear" w:color="auto" w:fill="FFFFFF"/>
        </w:rPr>
        <w:t>Naumoff</w:t>
      </w:r>
      <w:proofErr w:type="spellEnd"/>
      <w:r w:rsidRPr="0058371B">
        <w:rPr>
          <w:rFonts w:ascii="Times New Roman" w:eastAsia="Times New Roman" w:hAnsi="Times New Roman" w:cs="Times New Roman"/>
          <w:color w:val="333333"/>
          <w:shd w:val="clear" w:color="auto" w:fill="FFFFFF"/>
        </w:rPr>
        <w:t xml:space="preserve"> Shields, Paul </w:t>
      </w:r>
      <w:proofErr w:type="spellStart"/>
      <w:r w:rsidRPr="0058371B">
        <w:rPr>
          <w:rFonts w:ascii="Times New Roman" w:eastAsia="Times New Roman" w:hAnsi="Times New Roman" w:cs="Times New Roman"/>
          <w:color w:val="333333"/>
          <w:shd w:val="clear" w:color="auto" w:fill="FFFFFF"/>
        </w:rPr>
        <w:t>Lioy</w:t>
      </w:r>
      <w:proofErr w:type="spellEnd"/>
      <w:r w:rsidRPr="0058371B">
        <w:rPr>
          <w:rFonts w:ascii="Times New Roman" w:eastAsia="Times New Roman" w:hAnsi="Times New Roman" w:cs="Times New Roman"/>
          <w:color w:val="333333"/>
          <w:shd w:val="clear" w:color="auto" w:fill="FFFFFF"/>
        </w:rPr>
        <w:t xml:space="preserve">, </w:t>
      </w:r>
      <w:proofErr w:type="spellStart"/>
      <w:r w:rsidRPr="0058371B">
        <w:rPr>
          <w:rFonts w:ascii="Times New Roman" w:eastAsia="Times New Roman" w:hAnsi="Times New Roman" w:cs="Times New Roman"/>
          <w:color w:val="333333"/>
          <w:shd w:val="clear" w:color="auto" w:fill="FFFFFF"/>
        </w:rPr>
        <w:t>Nanjun</w:t>
      </w:r>
      <w:proofErr w:type="spellEnd"/>
      <w:r w:rsidRPr="0058371B">
        <w:rPr>
          <w:rFonts w:ascii="Times New Roman" w:eastAsia="Times New Roman" w:hAnsi="Times New Roman" w:cs="Times New Roman"/>
          <w:color w:val="333333"/>
          <w:shd w:val="clear" w:color="auto" w:fill="FFFFFF"/>
        </w:rPr>
        <w:t xml:space="preserve"> Chu, Joseph B. </w:t>
      </w:r>
      <w:proofErr w:type="spellStart"/>
      <w:r w:rsidRPr="0058371B">
        <w:rPr>
          <w:rFonts w:ascii="Times New Roman" w:eastAsia="Times New Roman" w:hAnsi="Times New Roman" w:cs="Times New Roman"/>
          <w:color w:val="333333"/>
          <w:shd w:val="clear" w:color="auto" w:fill="FFFFFF"/>
        </w:rPr>
        <w:t>Kadane</w:t>
      </w:r>
      <w:proofErr w:type="spellEnd"/>
      <w:r w:rsidRPr="0058371B">
        <w:rPr>
          <w:rFonts w:ascii="Times New Roman" w:eastAsia="Times New Roman" w:hAnsi="Times New Roman" w:cs="Times New Roman"/>
          <w:color w:val="333333"/>
          <w:shd w:val="clear" w:color="auto" w:fill="FFFFFF"/>
        </w:rPr>
        <w:t xml:space="preserve">, </w:t>
      </w:r>
      <w:proofErr w:type="spellStart"/>
      <w:r w:rsidRPr="0058371B">
        <w:rPr>
          <w:rFonts w:ascii="Times New Roman" w:eastAsia="Times New Roman" w:hAnsi="Times New Roman" w:cs="Times New Roman"/>
          <w:color w:val="333333"/>
          <w:shd w:val="clear" w:color="auto" w:fill="FFFFFF"/>
        </w:rPr>
        <w:t>Bambang</w:t>
      </w:r>
      <w:proofErr w:type="spellEnd"/>
      <w:r w:rsidRPr="0058371B">
        <w:rPr>
          <w:rFonts w:ascii="Times New Roman" w:eastAsia="Times New Roman" w:hAnsi="Times New Roman" w:cs="Times New Roman"/>
          <w:color w:val="333333"/>
          <w:shd w:val="clear" w:color="auto" w:fill="FFFFFF"/>
        </w:rPr>
        <w:t xml:space="preserve"> </w:t>
      </w:r>
      <w:proofErr w:type="spellStart"/>
      <w:r w:rsidRPr="0058371B">
        <w:rPr>
          <w:rFonts w:ascii="Times New Roman" w:eastAsia="Times New Roman" w:hAnsi="Times New Roman" w:cs="Times New Roman"/>
          <w:color w:val="333333"/>
          <w:shd w:val="clear" w:color="auto" w:fill="FFFFFF"/>
        </w:rPr>
        <w:t>Parmanto</w:t>
      </w:r>
      <w:proofErr w:type="spellEnd"/>
      <w:r w:rsidRPr="0058371B">
        <w:rPr>
          <w:rFonts w:ascii="Times New Roman" w:eastAsia="Times New Roman" w:hAnsi="Times New Roman" w:cs="Times New Roman"/>
          <w:color w:val="333333"/>
          <w:shd w:val="clear" w:color="auto" w:fill="FFFFFF"/>
        </w:rPr>
        <w:t xml:space="preserve">, </w:t>
      </w:r>
      <w:proofErr w:type="spellStart"/>
      <w:r w:rsidRPr="0058371B">
        <w:rPr>
          <w:rFonts w:ascii="Times New Roman" w:eastAsia="Times New Roman" w:hAnsi="Times New Roman" w:cs="Times New Roman"/>
          <w:color w:val="333333"/>
          <w:shd w:val="clear" w:color="auto" w:fill="FFFFFF"/>
        </w:rPr>
        <w:t>Gede</w:t>
      </w:r>
      <w:proofErr w:type="spellEnd"/>
      <w:r w:rsidRPr="0058371B">
        <w:rPr>
          <w:rFonts w:ascii="Times New Roman" w:eastAsia="Times New Roman" w:hAnsi="Times New Roman" w:cs="Times New Roman"/>
          <w:color w:val="333333"/>
          <w:shd w:val="clear" w:color="auto" w:fill="FFFFFF"/>
        </w:rPr>
        <w:t xml:space="preserve"> </w:t>
      </w:r>
      <w:proofErr w:type="spellStart"/>
      <w:r w:rsidRPr="0058371B">
        <w:rPr>
          <w:rFonts w:ascii="Times New Roman" w:eastAsia="Times New Roman" w:hAnsi="Times New Roman" w:cs="Times New Roman"/>
          <w:color w:val="333333"/>
          <w:shd w:val="clear" w:color="auto" w:fill="FFFFFF"/>
        </w:rPr>
        <w:t>Pramana</w:t>
      </w:r>
      <w:proofErr w:type="spellEnd"/>
      <w:r w:rsidRPr="0058371B">
        <w:rPr>
          <w:rFonts w:ascii="Times New Roman" w:eastAsia="Times New Roman" w:hAnsi="Times New Roman" w:cs="Times New Roman"/>
          <w:color w:val="333333"/>
          <w:shd w:val="clear" w:color="auto" w:fill="FFFFFF"/>
        </w:rPr>
        <w:t>, Jennifer Zora, Cliff Davidson, Fernando Holguin, and Jane E. Clougherty. "Understanding Intra-</w:t>
      </w:r>
      <w:proofErr w:type="gramStart"/>
      <w:r w:rsidRPr="0058371B">
        <w:rPr>
          <w:rFonts w:ascii="Times New Roman" w:eastAsia="Times New Roman" w:hAnsi="Times New Roman" w:cs="Times New Roman"/>
          <w:color w:val="333333"/>
          <w:shd w:val="clear" w:color="auto" w:fill="FFFFFF"/>
        </w:rPr>
        <w:t>neighborhood</w:t>
      </w:r>
      <w:proofErr w:type="gramEnd"/>
      <w:r w:rsidRPr="0058371B">
        <w:rPr>
          <w:rFonts w:ascii="Times New Roman" w:eastAsia="Times New Roman" w:hAnsi="Times New Roman" w:cs="Times New Roman"/>
          <w:color w:val="333333"/>
          <w:shd w:val="clear" w:color="auto" w:fill="FFFFFF"/>
        </w:rPr>
        <w:t xml:space="preserve"> Patterns in PM2.5 and PM10 Using Mobile Monitoring in Braddock, PA." </w:t>
      </w:r>
      <w:r w:rsidRPr="0058371B">
        <w:rPr>
          <w:rFonts w:ascii="Times New Roman" w:eastAsia="Times New Roman" w:hAnsi="Times New Roman" w:cs="Times New Roman"/>
          <w:i/>
          <w:iCs/>
          <w:color w:val="333333"/>
        </w:rPr>
        <w:t>Environmental Health</w:t>
      </w:r>
      <w:r w:rsidRPr="0058371B">
        <w:rPr>
          <w:rFonts w:ascii="Times New Roman" w:eastAsia="Times New Roman" w:hAnsi="Times New Roman" w:cs="Times New Roman"/>
          <w:color w:val="333333"/>
          <w:shd w:val="clear" w:color="auto" w:fill="FFFFFF"/>
        </w:rPr>
        <w:t>11, no. 1 (2012). doi:10.1186/1476-069x-11-76.</w:t>
      </w:r>
    </w:p>
    <w:p w14:paraId="3E4900A8" w14:textId="584048A8" w:rsidR="002B02BF" w:rsidRPr="00096EBA" w:rsidRDefault="002B02BF" w:rsidP="0097021C">
      <w:pPr>
        <w:spacing w:line="480" w:lineRule="auto"/>
        <w:rPr>
          <w:rFonts w:ascii="Times New Roman" w:hAnsi="Times New Roman" w:cs="Times New Roman"/>
          <w:b/>
          <w:u w:val="single"/>
        </w:rPr>
      </w:pPr>
    </w:p>
    <w:sectPr w:rsidR="002B02BF" w:rsidRPr="00096EBA" w:rsidSect="002B2084">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F7C3F" w14:textId="77777777" w:rsidR="000F53D6" w:rsidRDefault="000F53D6" w:rsidP="00223CCB">
      <w:r>
        <w:separator/>
      </w:r>
    </w:p>
  </w:endnote>
  <w:endnote w:type="continuationSeparator" w:id="0">
    <w:p w14:paraId="21F271C6" w14:textId="77777777" w:rsidR="000F53D6" w:rsidRDefault="000F53D6" w:rsidP="0022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1D9C" w14:textId="67635B47" w:rsidR="0037091A" w:rsidRDefault="0037091A">
    <w:pPr>
      <w:pStyle w:val="Footer"/>
    </w:pPr>
  </w:p>
  <w:p w14:paraId="625D8FE8" w14:textId="77777777" w:rsidR="0037091A" w:rsidRDefault="003709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95AE9" w14:textId="77777777" w:rsidR="000F53D6" w:rsidRDefault="000F53D6" w:rsidP="00223CCB">
      <w:r>
        <w:separator/>
      </w:r>
    </w:p>
  </w:footnote>
  <w:footnote w:type="continuationSeparator" w:id="0">
    <w:p w14:paraId="7974E33D" w14:textId="77777777" w:rsidR="000F53D6" w:rsidRDefault="000F53D6" w:rsidP="00223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4B5E4" w14:textId="77777777" w:rsidR="00223CCB" w:rsidRDefault="00223CCB" w:rsidP="00722EA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3CE1B" w14:textId="77777777" w:rsidR="00223CCB" w:rsidRDefault="00223CCB" w:rsidP="00223C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2D8DA" w14:textId="77777777" w:rsidR="00223CCB" w:rsidRPr="00223CCB" w:rsidRDefault="00223CCB" w:rsidP="00722EA0">
    <w:pPr>
      <w:pStyle w:val="Header"/>
      <w:framePr w:wrap="none" w:vAnchor="text" w:hAnchor="margin" w:xAlign="right" w:y="1"/>
      <w:rPr>
        <w:rStyle w:val="PageNumber"/>
        <w:rFonts w:ascii="Times New Roman" w:hAnsi="Times New Roman" w:cs="Times New Roman"/>
      </w:rPr>
    </w:pPr>
    <w:r w:rsidRPr="00223CCB">
      <w:rPr>
        <w:rStyle w:val="PageNumber"/>
        <w:rFonts w:ascii="Times New Roman" w:hAnsi="Times New Roman" w:cs="Times New Roman"/>
      </w:rPr>
      <w:fldChar w:fldCharType="begin"/>
    </w:r>
    <w:r w:rsidRPr="00223CCB">
      <w:rPr>
        <w:rStyle w:val="PageNumber"/>
        <w:rFonts w:ascii="Times New Roman" w:hAnsi="Times New Roman" w:cs="Times New Roman"/>
      </w:rPr>
      <w:instrText xml:space="preserve">PAGE  </w:instrText>
    </w:r>
    <w:r w:rsidRPr="00223CCB">
      <w:rPr>
        <w:rStyle w:val="PageNumber"/>
        <w:rFonts w:ascii="Times New Roman" w:hAnsi="Times New Roman" w:cs="Times New Roman"/>
      </w:rPr>
      <w:fldChar w:fldCharType="separate"/>
    </w:r>
    <w:r w:rsidR="0037091A">
      <w:rPr>
        <w:rStyle w:val="PageNumber"/>
        <w:rFonts w:ascii="Times New Roman" w:hAnsi="Times New Roman" w:cs="Times New Roman"/>
        <w:noProof/>
      </w:rPr>
      <w:t>8</w:t>
    </w:r>
    <w:r w:rsidRPr="00223CCB">
      <w:rPr>
        <w:rStyle w:val="PageNumber"/>
        <w:rFonts w:ascii="Times New Roman" w:hAnsi="Times New Roman" w:cs="Times New Roman"/>
      </w:rPr>
      <w:fldChar w:fldCharType="end"/>
    </w:r>
  </w:p>
  <w:p w14:paraId="0F85160F" w14:textId="77777777" w:rsidR="00223CCB" w:rsidRPr="00223CCB" w:rsidRDefault="00223CCB" w:rsidP="00223CCB">
    <w:pPr>
      <w:pStyle w:val="Header"/>
      <w:ind w:right="360"/>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B095D"/>
    <w:multiLevelType w:val="hybridMultilevel"/>
    <w:tmpl w:val="07AA3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D7BF9"/>
    <w:multiLevelType w:val="hybridMultilevel"/>
    <w:tmpl w:val="94E8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63559"/>
    <w:multiLevelType w:val="hybridMultilevel"/>
    <w:tmpl w:val="B8B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2D"/>
    <w:rsid w:val="000044D5"/>
    <w:rsid w:val="00007D5F"/>
    <w:rsid w:val="00013B7B"/>
    <w:rsid w:val="00026CBB"/>
    <w:rsid w:val="00044C30"/>
    <w:rsid w:val="00050024"/>
    <w:rsid w:val="00055D16"/>
    <w:rsid w:val="00071806"/>
    <w:rsid w:val="0008205E"/>
    <w:rsid w:val="00093141"/>
    <w:rsid w:val="00094D82"/>
    <w:rsid w:val="00095FA3"/>
    <w:rsid w:val="00096EBA"/>
    <w:rsid w:val="000A5947"/>
    <w:rsid w:val="000E7BF5"/>
    <w:rsid w:val="000F53D6"/>
    <w:rsid w:val="00111274"/>
    <w:rsid w:val="00132B6A"/>
    <w:rsid w:val="00136C2A"/>
    <w:rsid w:val="001773A8"/>
    <w:rsid w:val="00182AA0"/>
    <w:rsid w:val="001838F3"/>
    <w:rsid w:val="00190715"/>
    <w:rsid w:val="001D4013"/>
    <w:rsid w:val="0020027A"/>
    <w:rsid w:val="00205689"/>
    <w:rsid w:val="0022376B"/>
    <w:rsid w:val="00223CCB"/>
    <w:rsid w:val="00232618"/>
    <w:rsid w:val="00233A25"/>
    <w:rsid w:val="00280065"/>
    <w:rsid w:val="0028602D"/>
    <w:rsid w:val="00292F29"/>
    <w:rsid w:val="002A2720"/>
    <w:rsid w:val="002A3046"/>
    <w:rsid w:val="002A7A87"/>
    <w:rsid w:val="002B02BF"/>
    <w:rsid w:val="002B2084"/>
    <w:rsid w:val="002D1F7E"/>
    <w:rsid w:val="002D45A7"/>
    <w:rsid w:val="002D7EC5"/>
    <w:rsid w:val="002E27EC"/>
    <w:rsid w:val="002E44FB"/>
    <w:rsid w:val="00311101"/>
    <w:rsid w:val="00331E35"/>
    <w:rsid w:val="00335254"/>
    <w:rsid w:val="00340C5F"/>
    <w:rsid w:val="00345773"/>
    <w:rsid w:val="00362D21"/>
    <w:rsid w:val="00363E79"/>
    <w:rsid w:val="00365EBB"/>
    <w:rsid w:val="0037091A"/>
    <w:rsid w:val="00412885"/>
    <w:rsid w:val="00432F5B"/>
    <w:rsid w:val="00451425"/>
    <w:rsid w:val="00483075"/>
    <w:rsid w:val="004A12B8"/>
    <w:rsid w:val="004C1DB8"/>
    <w:rsid w:val="004D18D0"/>
    <w:rsid w:val="004D1F81"/>
    <w:rsid w:val="004D7496"/>
    <w:rsid w:val="004E3990"/>
    <w:rsid w:val="004E4B4A"/>
    <w:rsid w:val="004E5346"/>
    <w:rsid w:val="0050376F"/>
    <w:rsid w:val="0056044E"/>
    <w:rsid w:val="00565DA0"/>
    <w:rsid w:val="0057781A"/>
    <w:rsid w:val="0058371B"/>
    <w:rsid w:val="00596A65"/>
    <w:rsid w:val="005D13ED"/>
    <w:rsid w:val="0060555B"/>
    <w:rsid w:val="00613367"/>
    <w:rsid w:val="00614E2B"/>
    <w:rsid w:val="00617612"/>
    <w:rsid w:val="00621158"/>
    <w:rsid w:val="00634194"/>
    <w:rsid w:val="00640561"/>
    <w:rsid w:val="006422F3"/>
    <w:rsid w:val="00646C7B"/>
    <w:rsid w:val="006A23F9"/>
    <w:rsid w:val="006A7770"/>
    <w:rsid w:val="006B05E2"/>
    <w:rsid w:val="006D49C2"/>
    <w:rsid w:val="006F11D5"/>
    <w:rsid w:val="00701328"/>
    <w:rsid w:val="0070356E"/>
    <w:rsid w:val="00771327"/>
    <w:rsid w:val="007923FD"/>
    <w:rsid w:val="00792EA1"/>
    <w:rsid w:val="007C208C"/>
    <w:rsid w:val="007C571E"/>
    <w:rsid w:val="00817EB6"/>
    <w:rsid w:val="008234D5"/>
    <w:rsid w:val="00823EB8"/>
    <w:rsid w:val="00834E4E"/>
    <w:rsid w:val="008367D6"/>
    <w:rsid w:val="00846CEB"/>
    <w:rsid w:val="00850A2A"/>
    <w:rsid w:val="00853A48"/>
    <w:rsid w:val="00856AD3"/>
    <w:rsid w:val="008930A5"/>
    <w:rsid w:val="008A39E8"/>
    <w:rsid w:val="008B0F14"/>
    <w:rsid w:val="008C777A"/>
    <w:rsid w:val="008D257C"/>
    <w:rsid w:val="008E72BD"/>
    <w:rsid w:val="008F003C"/>
    <w:rsid w:val="008F2472"/>
    <w:rsid w:val="0090423F"/>
    <w:rsid w:val="00915278"/>
    <w:rsid w:val="00917FF2"/>
    <w:rsid w:val="00923D69"/>
    <w:rsid w:val="009301B9"/>
    <w:rsid w:val="00932B63"/>
    <w:rsid w:val="00962D9F"/>
    <w:rsid w:val="0096457F"/>
    <w:rsid w:val="0097021C"/>
    <w:rsid w:val="009829CD"/>
    <w:rsid w:val="009A060A"/>
    <w:rsid w:val="009D22C7"/>
    <w:rsid w:val="009F782C"/>
    <w:rsid w:val="00A108F4"/>
    <w:rsid w:val="00A15E4D"/>
    <w:rsid w:val="00A15E63"/>
    <w:rsid w:val="00A42A99"/>
    <w:rsid w:val="00A44C4A"/>
    <w:rsid w:val="00A60998"/>
    <w:rsid w:val="00A76A32"/>
    <w:rsid w:val="00A76F96"/>
    <w:rsid w:val="00AA2522"/>
    <w:rsid w:val="00AA2D32"/>
    <w:rsid w:val="00AA34DD"/>
    <w:rsid w:val="00AB1EF0"/>
    <w:rsid w:val="00B073EF"/>
    <w:rsid w:val="00B548A6"/>
    <w:rsid w:val="00B803AB"/>
    <w:rsid w:val="00B95206"/>
    <w:rsid w:val="00BA64DF"/>
    <w:rsid w:val="00BD097F"/>
    <w:rsid w:val="00BD0BAE"/>
    <w:rsid w:val="00BE7E19"/>
    <w:rsid w:val="00BE7FC6"/>
    <w:rsid w:val="00C01BCC"/>
    <w:rsid w:val="00C040CE"/>
    <w:rsid w:val="00C07EB0"/>
    <w:rsid w:val="00C34EDD"/>
    <w:rsid w:val="00C35606"/>
    <w:rsid w:val="00C44983"/>
    <w:rsid w:val="00C548CC"/>
    <w:rsid w:val="00C62E3A"/>
    <w:rsid w:val="00C73A3C"/>
    <w:rsid w:val="00C7536B"/>
    <w:rsid w:val="00C77E74"/>
    <w:rsid w:val="00C84C4D"/>
    <w:rsid w:val="00CC38EC"/>
    <w:rsid w:val="00CD14E6"/>
    <w:rsid w:val="00CD4A4A"/>
    <w:rsid w:val="00CE6F3F"/>
    <w:rsid w:val="00CF3A2B"/>
    <w:rsid w:val="00CF6245"/>
    <w:rsid w:val="00D0384B"/>
    <w:rsid w:val="00D04E99"/>
    <w:rsid w:val="00D106DB"/>
    <w:rsid w:val="00D15929"/>
    <w:rsid w:val="00D4052F"/>
    <w:rsid w:val="00D45F0C"/>
    <w:rsid w:val="00D525D0"/>
    <w:rsid w:val="00D560C5"/>
    <w:rsid w:val="00DA527A"/>
    <w:rsid w:val="00DB0414"/>
    <w:rsid w:val="00DF772B"/>
    <w:rsid w:val="00E208F9"/>
    <w:rsid w:val="00E31901"/>
    <w:rsid w:val="00E3221C"/>
    <w:rsid w:val="00E35A89"/>
    <w:rsid w:val="00E43E5C"/>
    <w:rsid w:val="00E62A5F"/>
    <w:rsid w:val="00E72CED"/>
    <w:rsid w:val="00E75A71"/>
    <w:rsid w:val="00EA1277"/>
    <w:rsid w:val="00EC6E5E"/>
    <w:rsid w:val="00EE030C"/>
    <w:rsid w:val="00EF1C64"/>
    <w:rsid w:val="00F02D29"/>
    <w:rsid w:val="00F24579"/>
    <w:rsid w:val="00F63629"/>
    <w:rsid w:val="00F63EF9"/>
    <w:rsid w:val="00F87E39"/>
    <w:rsid w:val="00F94563"/>
    <w:rsid w:val="00F97B29"/>
    <w:rsid w:val="00FA7AA0"/>
    <w:rsid w:val="00FB5805"/>
    <w:rsid w:val="00FB700B"/>
    <w:rsid w:val="00FE24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8A4D8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FA3"/>
    <w:rPr>
      <w:color w:val="0000FF"/>
      <w:u w:val="single"/>
    </w:rPr>
  </w:style>
  <w:style w:type="paragraph" w:styleId="ListParagraph">
    <w:name w:val="List Paragraph"/>
    <w:basedOn w:val="Normal"/>
    <w:uiPriority w:val="34"/>
    <w:qFormat/>
    <w:rsid w:val="00095FA3"/>
    <w:pPr>
      <w:ind w:left="720"/>
      <w:contextualSpacing/>
    </w:pPr>
  </w:style>
  <w:style w:type="paragraph" w:styleId="Header">
    <w:name w:val="header"/>
    <w:basedOn w:val="Normal"/>
    <w:link w:val="HeaderChar"/>
    <w:uiPriority w:val="99"/>
    <w:unhideWhenUsed/>
    <w:rsid w:val="00223CCB"/>
    <w:pPr>
      <w:tabs>
        <w:tab w:val="center" w:pos="4680"/>
        <w:tab w:val="right" w:pos="9360"/>
      </w:tabs>
    </w:pPr>
  </w:style>
  <w:style w:type="character" w:customStyle="1" w:styleId="HeaderChar">
    <w:name w:val="Header Char"/>
    <w:basedOn w:val="DefaultParagraphFont"/>
    <w:link w:val="Header"/>
    <w:uiPriority w:val="99"/>
    <w:rsid w:val="00223CCB"/>
  </w:style>
  <w:style w:type="paragraph" w:styleId="Footer">
    <w:name w:val="footer"/>
    <w:basedOn w:val="Normal"/>
    <w:link w:val="FooterChar"/>
    <w:uiPriority w:val="99"/>
    <w:unhideWhenUsed/>
    <w:rsid w:val="00223CCB"/>
    <w:pPr>
      <w:tabs>
        <w:tab w:val="center" w:pos="4680"/>
        <w:tab w:val="right" w:pos="9360"/>
      </w:tabs>
    </w:pPr>
  </w:style>
  <w:style w:type="character" w:customStyle="1" w:styleId="FooterChar">
    <w:name w:val="Footer Char"/>
    <w:basedOn w:val="DefaultParagraphFont"/>
    <w:link w:val="Footer"/>
    <w:uiPriority w:val="99"/>
    <w:rsid w:val="00223CCB"/>
  </w:style>
  <w:style w:type="character" w:styleId="PageNumber">
    <w:name w:val="page number"/>
    <w:basedOn w:val="DefaultParagraphFont"/>
    <w:uiPriority w:val="99"/>
    <w:semiHidden/>
    <w:unhideWhenUsed/>
    <w:rsid w:val="0022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7366">
      <w:bodyDiv w:val="1"/>
      <w:marLeft w:val="0"/>
      <w:marRight w:val="0"/>
      <w:marTop w:val="0"/>
      <w:marBottom w:val="0"/>
      <w:divBdr>
        <w:top w:val="none" w:sz="0" w:space="0" w:color="auto"/>
        <w:left w:val="none" w:sz="0" w:space="0" w:color="auto"/>
        <w:bottom w:val="none" w:sz="0" w:space="0" w:color="auto"/>
        <w:right w:val="none" w:sz="0" w:space="0" w:color="auto"/>
      </w:divBdr>
    </w:div>
    <w:div w:id="368646554">
      <w:bodyDiv w:val="1"/>
      <w:marLeft w:val="0"/>
      <w:marRight w:val="0"/>
      <w:marTop w:val="0"/>
      <w:marBottom w:val="0"/>
      <w:divBdr>
        <w:top w:val="none" w:sz="0" w:space="0" w:color="auto"/>
        <w:left w:val="none" w:sz="0" w:space="0" w:color="auto"/>
        <w:bottom w:val="none" w:sz="0" w:space="0" w:color="auto"/>
        <w:right w:val="none" w:sz="0" w:space="0" w:color="auto"/>
      </w:divBdr>
    </w:div>
    <w:div w:id="873083736">
      <w:bodyDiv w:val="1"/>
      <w:marLeft w:val="0"/>
      <w:marRight w:val="0"/>
      <w:marTop w:val="0"/>
      <w:marBottom w:val="0"/>
      <w:divBdr>
        <w:top w:val="none" w:sz="0" w:space="0" w:color="auto"/>
        <w:left w:val="none" w:sz="0" w:space="0" w:color="auto"/>
        <w:bottom w:val="none" w:sz="0" w:space="0" w:color="auto"/>
        <w:right w:val="none" w:sz="0" w:space="0" w:color="auto"/>
      </w:divBdr>
    </w:div>
    <w:div w:id="1513490495">
      <w:bodyDiv w:val="1"/>
      <w:marLeft w:val="0"/>
      <w:marRight w:val="0"/>
      <w:marTop w:val="0"/>
      <w:marBottom w:val="0"/>
      <w:divBdr>
        <w:top w:val="none" w:sz="0" w:space="0" w:color="auto"/>
        <w:left w:val="none" w:sz="0" w:space="0" w:color="auto"/>
        <w:bottom w:val="none" w:sz="0" w:space="0" w:color="auto"/>
        <w:right w:val="none" w:sz="0" w:space="0" w:color="auto"/>
      </w:divBdr>
    </w:div>
    <w:div w:id="1554073235">
      <w:bodyDiv w:val="1"/>
      <w:marLeft w:val="0"/>
      <w:marRight w:val="0"/>
      <w:marTop w:val="0"/>
      <w:marBottom w:val="0"/>
      <w:divBdr>
        <w:top w:val="none" w:sz="0" w:space="0" w:color="auto"/>
        <w:left w:val="none" w:sz="0" w:space="0" w:color="auto"/>
        <w:bottom w:val="none" w:sz="0" w:space="0" w:color="auto"/>
        <w:right w:val="none" w:sz="0" w:space="0" w:color="auto"/>
      </w:divBdr>
    </w:div>
    <w:div w:id="1582909253">
      <w:bodyDiv w:val="1"/>
      <w:marLeft w:val="0"/>
      <w:marRight w:val="0"/>
      <w:marTop w:val="0"/>
      <w:marBottom w:val="0"/>
      <w:divBdr>
        <w:top w:val="none" w:sz="0" w:space="0" w:color="auto"/>
        <w:left w:val="none" w:sz="0" w:space="0" w:color="auto"/>
        <w:bottom w:val="none" w:sz="0" w:space="0" w:color="auto"/>
        <w:right w:val="none" w:sz="0" w:space="0" w:color="auto"/>
      </w:divBdr>
    </w:div>
    <w:div w:id="2048292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8</Pages>
  <Words>1840</Words>
  <Characters>10493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2018-10-04T17:18:00Z</dcterms:created>
  <dcterms:modified xsi:type="dcterms:W3CDTF">2018-10-06T01:44:00Z</dcterms:modified>
</cp:coreProperties>
</file>